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03" w:rsidRPr="009B4303" w:rsidRDefault="009B4303" w:rsidP="009B4303">
      <w:pPr>
        <w:jc w:val="center"/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t>МИНИСТЕРСТВО ПРОСВЕЩЕНИЯ РОССИЙСКОЙ ФЕДЕРАЦИИ</w:t>
      </w:r>
    </w:p>
    <w:p w:rsidR="009B4303" w:rsidRPr="009B4303" w:rsidRDefault="009B4303" w:rsidP="009B4303">
      <w:pPr>
        <w:jc w:val="center"/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t>‌Министерство образования Приморского края‌‌</w:t>
      </w:r>
    </w:p>
    <w:p w:rsidR="009B4303" w:rsidRPr="009B4303" w:rsidRDefault="009B4303" w:rsidP="009B4303">
      <w:pPr>
        <w:jc w:val="center"/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t>‌Партизанского городского округа‌</w:t>
      </w:r>
      <w:r w:rsidRPr="009B4303">
        <w:rPr>
          <w:sz w:val="28"/>
          <w:szCs w:val="28"/>
        </w:rPr>
        <w:t>​</w:t>
      </w:r>
    </w:p>
    <w:p w:rsidR="009B4303" w:rsidRPr="009B4303" w:rsidRDefault="009B4303" w:rsidP="009B4303">
      <w:pPr>
        <w:jc w:val="center"/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t>МБОУ "СОШ №12" ПГО</w:t>
      </w:r>
    </w:p>
    <w:p w:rsidR="009B4303" w:rsidRPr="009B4303" w:rsidRDefault="009B4303" w:rsidP="009B4303">
      <w:pPr>
        <w:rPr>
          <w:sz w:val="28"/>
          <w:szCs w:val="28"/>
        </w:rPr>
      </w:pPr>
    </w:p>
    <w:p w:rsidR="009B4303" w:rsidRPr="009B4303" w:rsidRDefault="009B4303" w:rsidP="009B4303">
      <w:pPr>
        <w:rPr>
          <w:sz w:val="28"/>
          <w:szCs w:val="28"/>
        </w:rPr>
      </w:pPr>
    </w:p>
    <w:p w:rsidR="009B4303" w:rsidRPr="009B4303" w:rsidRDefault="009B4303" w:rsidP="009B4303">
      <w:pPr>
        <w:jc w:val="right"/>
        <w:rPr>
          <w:sz w:val="28"/>
          <w:szCs w:val="28"/>
        </w:rPr>
      </w:pPr>
      <w:r w:rsidRPr="009B4303">
        <w:rPr>
          <w:sz w:val="28"/>
          <w:szCs w:val="28"/>
        </w:rPr>
        <w:t>УТВЕРЖДЕНО</w:t>
      </w:r>
    </w:p>
    <w:p w:rsidR="009B4303" w:rsidRPr="009B4303" w:rsidRDefault="009B4303" w:rsidP="009B4303">
      <w:pPr>
        <w:jc w:val="right"/>
        <w:rPr>
          <w:sz w:val="28"/>
          <w:szCs w:val="28"/>
        </w:rPr>
      </w:pPr>
      <w:r w:rsidRPr="009B4303">
        <w:rPr>
          <w:sz w:val="28"/>
          <w:szCs w:val="28"/>
        </w:rPr>
        <w:t>Директор МБОУ "СОШ №12"</w:t>
      </w:r>
    </w:p>
    <w:p w:rsidR="009B4303" w:rsidRPr="009B4303" w:rsidRDefault="009B4303" w:rsidP="009B4303">
      <w:pPr>
        <w:jc w:val="right"/>
        <w:rPr>
          <w:sz w:val="28"/>
          <w:szCs w:val="28"/>
        </w:rPr>
      </w:pPr>
      <w:r w:rsidRPr="009B4303">
        <w:rPr>
          <w:sz w:val="28"/>
          <w:szCs w:val="28"/>
        </w:rPr>
        <w:pict>
          <v:rect id="_x0000_i1025" style="width:0;height:.75pt" o:hralign="right" o:hrstd="t" o:hr="t" fillcolor="#a0a0a0" stroked="f"/>
        </w:pict>
      </w:r>
    </w:p>
    <w:p w:rsidR="009B4303" w:rsidRPr="009B4303" w:rsidRDefault="009B4303" w:rsidP="009B4303">
      <w:pPr>
        <w:jc w:val="right"/>
        <w:rPr>
          <w:sz w:val="28"/>
          <w:szCs w:val="28"/>
        </w:rPr>
      </w:pPr>
      <w:r w:rsidRPr="009B4303">
        <w:rPr>
          <w:sz w:val="28"/>
          <w:szCs w:val="28"/>
        </w:rPr>
        <w:t>Е</w:t>
      </w:r>
      <w:proofErr w:type="gramStart"/>
      <w:r w:rsidRPr="009B4303">
        <w:rPr>
          <w:sz w:val="28"/>
          <w:szCs w:val="28"/>
        </w:rPr>
        <w:t>,М</w:t>
      </w:r>
      <w:proofErr w:type="gramEnd"/>
      <w:r w:rsidRPr="009B4303">
        <w:rPr>
          <w:sz w:val="28"/>
          <w:szCs w:val="28"/>
        </w:rPr>
        <w:t xml:space="preserve">, </w:t>
      </w:r>
      <w:proofErr w:type="spellStart"/>
      <w:r w:rsidRPr="009B4303">
        <w:rPr>
          <w:sz w:val="28"/>
          <w:szCs w:val="28"/>
        </w:rPr>
        <w:t>Магарламова</w:t>
      </w:r>
      <w:proofErr w:type="spellEnd"/>
    </w:p>
    <w:p w:rsidR="009B4303" w:rsidRPr="009B4303" w:rsidRDefault="009B4303" w:rsidP="009B4303">
      <w:pPr>
        <w:jc w:val="right"/>
        <w:rPr>
          <w:sz w:val="28"/>
          <w:szCs w:val="28"/>
        </w:rPr>
      </w:pPr>
      <w:r w:rsidRPr="009B4303">
        <w:rPr>
          <w:sz w:val="28"/>
          <w:szCs w:val="28"/>
        </w:rPr>
        <w:t>Приказ №98-а</w:t>
      </w:r>
      <w:r w:rsidRPr="009B4303">
        <w:rPr>
          <w:sz w:val="28"/>
          <w:szCs w:val="28"/>
        </w:rPr>
        <w:br/>
        <w:t>от «30» августа 2023 г.</w:t>
      </w:r>
    </w:p>
    <w:p w:rsidR="009B4303" w:rsidRPr="009B4303" w:rsidRDefault="009B4303" w:rsidP="009B4303">
      <w:pPr>
        <w:jc w:val="right"/>
        <w:rPr>
          <w:sz w:val="28"/>
          <w:szCs w:val="28"/>
        </w:rPr>
      </w:pPr>
      <w:r w:rsidRPr="009B4303">
        <w:rPr>
          <w:sz w:val="28"/>
          <w:szCs w:val="28"/>
        </w:rPr>
        <w:t>‌</w:t>
      </w:r>
    </w:p>
    <w:p w:rsidR="009B4303" w:rsidRPr="009B4303" w:rsidRDefault="009B4303" w:rsidP="009B4303">
      <w:pPr>
        <w:rPr>
          <w:sz w:val="28"/>
          <w:szCs w:val="28"/>
        </w:rPr>
      </w:pPr>
    </w:p>
    <w:p w:rsidR="009B4303" w:rsidRPr="009B4303" w:rsidRDefault="009B4303" w:rsidP="009B4303">
      <w:pPr>
        <w:jc w:val="center"/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t>РАБОЧАЯ ПРОГРАММА</w:t>
      </w:r>
    </w:p>
    <w:p w:rsidR="009B4303" w:rsidRPr="009B4303" w:rsidRDefault="009B4303" w:rsidP="009B4303">
      <w:pPr>
        <w:jc w:val="center"/>
        <w:rPr>
          <w:sz w:val="28"/>
          <w:szCs w:val="28"/>
        </w:rPr>
      </w:pPr>
      <w:r w:rsidRPr="009B4303">
        <w:rPr>
          <w:sz w:val="28"/>
          <w:szCs w:val="28"/>
        </w:rPr>
        <w:t>(ID 2143756)</w:t>
      </w:r>
    </w:p>
    <w:p w:rsidR="009B4303" w:rsidRPr="009B4303" w:rsidRDefault="009B4303" w:rsidP="009B4303">
      <w:pPr>
        <w:jc w:val="center"/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t>учебного предмета «Вероятность и статистика. Углубленный уровень»</w:t>
      </w:r>
    </w:p>
    <w:p w:rsidR="009B4303" w:rsidRPr="009B4303" w:rsidRDefault="009B4303" w:rsidP="009B4303">
      <w:pPr>
        <w:jc w:val="center"/>
        <w:rPr>
          <w:sz w:val="28"/>
          <w:szCs w:val="28"/>
        </w:rPr>
      </w:pPr>
      <w:r w:rsidRPr="009B4303">
        <w:rPr>
          <w:sz w:val="28"/>
          <w:szCs w:val="28"/>
        </w:rPr>
        <w:t>для обучающихся 10-11 классов</w:t>
      </w:r>
    </w:p>
    <w:p w:rsidR="009B4303" w:rsidRPr="009B4303" w:rsidRDefault="009B4303" w:rsidP="009B4303">
      <w:pPr>
        <w:jc w:val="center"/>
        <w:rPr>
          <w:sz w:val="28"/>
          <w:szCs w:val="28"/>
        </w:rPr>
      </w:pPr>
      <w:r w:rsidRPr="009B4303">
        <w:rPr>
          <w:sz w:val="28"/>
          <w:szCs w:val="28"/>
        </w:rPr>
        <w:br/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br/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br/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</w:t>
      </w:r>
      <w:proofErr w:type="spellStart"/>
      <w:r w:rsidRPr="009B4303">
        <w:rPr>
          <w:b/>
          <w:bCs/>
          <w:sz w:val="28"/>
          <w:szCs w:val="28"/>
        </w:rPr>
        <w:t>г</w:t>
      </w:r>
      <w:proofErr w:type="gramStart"/>
      <w:r w:rsidRPr="009B4303">
        <w:rPr>
          <w:b/>
          <w:bCs/>
          <w:sz w:val="28"/>
          <w:szCs w:val="28"/>
        </w:rPr>
        <w:t>.П</w:t>
      </w:r>
      <w:proofErr w:type="gramEnd"/>
      <w:r w:rsidRPr="009B4303">
        <w:rPr>
          <w:b/>
          <w:bCs/>
          <w:sz w:val="28"/>
          <w:szCs w:val="28"/>
        </w:rPr>
        <w:t>артизанск</w:t>
      </w:r>
      <w:proofErr w:type="spellEnd"/>
      <w:r w:rsidRPr="009B4303">
        <w:rPr>
          <w:b/>
          <w:bCs/>
          <w:sz w:val="28"/>
          <w:szCs w:val="28"/>
        </w:rPr>
        <w:t>‌ 2023г‌</w:t>
      </w:r>
      <w:r w:rsidRPr="009B4303">
        <w:rPr>
          <w:sz w:val="28"/>
          <w:szCs w:val="28"/>
        </w:rPr>
        <w:t>​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lastRenderedPageBreak/>
        <w:t>ПОЯСНИТЕЛЬНАЯ ЗАПИСКА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9B4303">
        <w:rPr>
          <w:sz w:val="28"/>
          <w:szCs w:val="28"/>
        </w:rPr>
        <w:t>значимости</w:t>
      </w:r>
      <w:proofErr w:type="gramEnd"/>
      <w:r w:rsidRPr="009B4303">
        <w:rPr>
          <w:sz w:val="28"/>
          <w:szCs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Помимо основных линий в учебный ку</w:t>
      </w:r>
      <w:proofErr w:type="gramStart"/>
      <w:r w:rsidRPr="009B4303">
        <w:rPr>
          <w:sz w:val="28"/>
          <w:szCs w:val="28"/>
        </w:rPr>
        <w:t>рс вкл</w:t>
      </w:r>
      <w:proofErr w:type="gramEnd"/>
      <w:r w:rsidRPr="009B4303">
        <w:rPr>
          <w:sz w:val="28"/>
          <w:szCs w:val="28"/>
        </w:rPr>
        <w:t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lastRenderedPageBreak/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9B4303">
        <w:rPr>
          <w:sz w:val="28"/>
          <w:szCs w:val="28"/>
        </w:rPr>
        <w:t>геометрического</w:t>
      </w:r>
      <w:proofErr w:type="gramEnd"/>
      <w:r w:rsidRPr="009B4303">
        <w:rPr>
          <w:sz w:val="28"/>
          <w:szCs w:val="28"/>
        </w:rPr>
        <w:t xml:space="preserve"> и биномиального распределений и знакомство с их непрерывными аналогами – показательным и нормальным распределениями.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‌На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неделю).‌‌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t>СОДЕРЖАНИЕ ОБУЧЕНИЯ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t>10 КЛАСС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Граф, связный граф, пути в графе: циклы и цепи. Степень (валентность) вершины. Графы на плоскости. Деревья.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</w:t>
      </w:r>
      <w:r w:rsidRPr="009B4303">
        <w:rPr>
          <w:sz w:val="28"/>
          <w:szCs w:val="28"/>
        </w:rPr>
        <w:lastRenderedPageBreak/>
        <w:t>вероятности событий. Случайные опыты с равновозможными элементарными событиями.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Серия независимых испытаний Бернулли. Случайный выбор из конечной совокупности.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9B4303">
        <w:rPr>
          <w:sz w:val="28"/>
          <w:szCs w:val="28"/>
        </w:rPr>
        <w:t>геометрическое</w:t>
      </w:r>
      <w:proofErr w:type="gramEnd"/>
      <w:r w:rsidRPr="009B4303">
        <w:rPr>
          <w:sz w:val="28"/>
          <w:szCs w:val="28"/>
        </w:rPr>
        <w:t xml:space="preserve"> и биномиальное.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t>11 КЛАСС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Совместное распределение двух случайных величин. Независимые случайные величины.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 xml:space="preserve">Неравенство Чебышёва. Теорема Чебышёва. Теорема Бернулли. Закон больших чисел. Выборочный метод исследований. Выборочные </w:t>
      </w:r>
      <w:r w:rsidRPr="009B4303">
        <w:rPr>
          <w:sz w:val="28"/>
          <w:szCs w:val="28"/>
        </w:rPr>
        <w:lastRenderedPageBreak/>
        <w:t>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Последовательность одиночных независимых событий. Задачи, приводящие к распределению Пуассона.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t>ЛИЧНОСТНЫЕ РЕЗУЛЬТАТЫ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t>1) гражданского воспитания:</w:t>
      </w:r>
    </w:p>
    <w:p w:rsidR="009B4303" w:rsidRPr="009B4303" w:rsidRDefault="009B4303" w:rsidP="009B4303">
      <w:pPr>
        <w:rPr>
          <w:sz w:val="28"/>
          <w:szCs w:val="28"/>
        </w:rPr>
      </w:pPr>
      <w:proofErr w:type="spellStart"/>
      <w:r w:rsidRPr="009B4303">
        <w:rPr>
          <w:sz w:val="28"/>
          <w:szCs w:val="28"/>
        </w:rPr>
        <w:t>сформированность</w:t>
      </w:r>
      <w:proofErr w:type="spellEnd"/>
      <w:r w:rsidRPr="009B4303">
        <w:rPr>
          <w:sz w:val="28"/>
          <w:szCs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t>2) патриотического воспитания:</w:t>
      </w:r>
    </w:p>
    <w:p w:rsidR="009B4303" w:rsidRPr="009B4303" w:rsidRDefault="009B4303" w:rsidP="009B4303">
      <w:pPr>
        <w:rPr>
          <w:sz w:val="28"/>
          <w:szCs w:val="28"/>
        </w:rPr>
      </w:pPr>
      <w:proofErr w:type="spellStart"/>
      <w:r w:rsidRPr="009B4303">
        <w:rPr>
          <w:sz w:val="28"/>
          <w:szCs w:val="28"/>
        </w:rPr>
        <w:t>сформированность</w:t>
      </w:r>
      <w:proofErr w:type="spellEnd"/>
      <w:r w:rsidRPr="009B4303">
        <w:rPr>
          <w:sz w:val="28"/>
          <w:szCs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lastRenderedPageBreak/>
        <w:t>3) духовно-нравственного воспитания: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 xml:space="preserve">осознание духовных ценностей российского народа, </w:t>
      </w:r>
      <w:proofErr w:type="spellStart"/>
      <w:r w:rsidRPr="009B4303">
        <w:rPr>
          <w:sz w:val="28"/>
          <w:szCs w:val="28"/>
        </w:rPr>
        <w:t>сформированность</w:t>
      </w:r>
      <w:proofErr w:type="spellEnd"/>
      <w:r w:rsidRPr="009B4303">
        <w:rPr>
          <w:sz w:val="28"/>
          <w:szCs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t>4) эстетического воспитания: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t>5) физического воспитания:</w:t>
      </w:r>
    </w:p>
    <w:p w:rsidR="009B4303" w:rsidRPr="009B4303" w:rsidRDefault="009B4303" w:rsidP="009B4303">
      <w:pPr>
        <w:rPr>
          <w:sz w:val="28"/>
          <w:szCs w:val="28"/>
        </w:rPr>
      </w:pPr>
      <w:proofErr w:type="spellStart"/>
      <w:r w:rsidRPr="009B4303">
        <w:rPr>
          <w:sz w:val="28"/>
          <w:szCs w:val="28"/>
        </w:rPr>
        <w:t>сформированность</w:t>
      </w:r>
      <w:proofErr w:type="spellEnd"/>
      <w:r w:rsidRPr="009B4303">
        <w:rPr>
          <w:sz w:val="28"/>
          <w:szCs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t>6) трудового воспитания:</w:t>
      </w:r>
    </w:p>
    <w:p w:rsidR="009B4303" w:rsidRPr="009B4303" w:rsidRDefault="009B4303" w:rsidP="009B4303">
      <w:pPr>
        <w:rPr>
          <w:sz w:val="28"/>
          <w:szCs w:val="28"/>
        </w:rPr>
      </w:pPr>
      <w:proofErr w:type="gramStart"/>
      <w:r w:rsidRPr="009B4303">
        <w:rPr>
          <w:sz w:val="28"/>
          <w:szCs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t>7) экологического воспитания:</w:t>
      </w:r>
    </w:p>
    <w:p w:rsidR="009B4303" w:rsidRPr="009B4303" w:rsidRDefault="009B4303" w:rsidP="009B4303">
      <w:pPr>
        <w:rPr>
          <w:sz w:val="28"/>
          <w:szCs w:val="28"/>
        </w:rPr>
      </w:pPr>
      <w:proofErr w:type="spellStart"/>
      <w:r w:rsidRPr="009B4303">
        <w:rPr>
          <w:sz w:val="28"/>
          <w:szCs w:val="28"/>
        </w:rPr>
        <w:t>сформированность</w:t>
      </w:r>
      <w:proofErr w:type="spellEnd"/>
      <w:r w:rsidRPr="009B4303">
        <w:rPr>
          <w:sz w:val="28"/>
          <w:szCs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t>8) ценности научного познания:</w:t>
      </w:r>
    </w:p>
    <w:p w:rsidR="009B4303" w:rsidRPr="009B4303" w:rsidRDefault="009B4303" w:rsidP="009B4303">
      <w:pPr>
        <w:rPr>
          <w:sz w:val="28"/>
          <w:szCs w:val="28"/>
        </w:rPr>
      </w:pPr>
      <w:proofErr w:type="spellStart"/>
      <w:r w:rsidRPr="009B4303">
        <w:rPr>
          <w:sz w:val="28"/>
          <w:szCs w:val="28"/>
        </w:rPr>
        <w:lastRenderedPageBreak/>
        <w:t>сформированность</w:t>
      </w:r>
      <w:proofErr w:type="spellEnd"/>
      <w:r w:rsidRPr="009B4303"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t>МЕТАПРЕДМЕТНЫЕ РЕЗУЛЬТАТЫ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t>Познавательные универсальные учебные действия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t>Базовые логические действия: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B4303">
        <w:rPr>
          <w:sz w:val="28"/>
          <w:szCs w:val="28"/>
        </w:rPr>
        <w:t>контрпримеры</w:t>
      </w:r>
      <w:proofErr w:type="spellEnd"/>
      <w:r w:rsidRPr="009B4303">
        <w:rPr>
          <w:sz w:val="28"/>
          <w:szCs w:val="28"/>
        </w:rPr>
        <w:t>, обосновывать собственные суждения и выводы;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t>Базовые исследовательские действия: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</w:t>
      </w:r>
      <w:r w:rsidRPr="009B4303">
        <w:rPr>
          <w:sz w:val="28"/>
          <w:szCs w:val="28"/>
        </w:rPr>
        <w:lastRenderedPageBreak/>
        <w:t>устанавливать искомое и данное, формировать гипотезу, аргументировать свою позицию, мнение;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t>Работа с информацией: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выявлять дефициты информации, данных, необходимых для ответа на вопрос и для решения задачи;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структурировать информацию, представлять её в различных формах, иллюстрировать графически;</w:t>
      </w:r>
    </w:p>
    <w:p w:rsidR="006C5B35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оценивать надёжность информации по самостоятельно сформулированным критериям.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t>Коммуникативные универсальные учебные действия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t>Общение: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t>Регулятивные универсальные учебные действия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t>Самоорганизация: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t>Самоконтроль, эмоциональный интеллект: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B4303">
        <w:rPr>
          <w:sz w:val="28"/>
          <w:szCs w:val="28"/>
        </w:rPr>
        <w:t>недостижения</w:t>
      </w:r>
      <w:proofErr w:type="spellEnd"/>
      <w:r w:rsidRPr="009B4303">
        <w:rPr>
          <w:sz w:val="28"/>
          <w:szCs w:val="28"/>
        </w:rPr>
        <w:t xml:space="preserve"> результатов деятельности, находить ошибку, давать оценку приобретённому опыту.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t>Совместная деятельность: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C5B35" w:rsidRDefault="006C5B35" w:rsidP="009B4303">
      <w:pPr>
        <w:rPr>
          <w:b/>
          <w:bCs/>
          <w:sz w:val="28"/>
          <w:szCs w:val="28"/>
        </w:rPr>
      </w:pPr>
    </w:p>
    <w:p w:rsidR="006C5B35" w:rsidRDefault="009B4303" w:rsidP="009B4303">
      <w:pPr>
        <w:rPr>
          <w:sz w:val="28"/>
          <w:szCs w:val="28"/>
        </w:rPr>
      </w:pPr>
      <w:r w:rsidRPr="009B4303">
        <w:rPr>
          <w:b/>
          <w:bCs/>
          <w:sz w:val="28"/>
          <w:szCs w:val="28"/>
        </w:rPr>
        <w:lastRenderedPageBreak/>
        <w:t>ПРЕДМЕТНЫЕ РЕЗУЛЬТАТЫ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К концу </w:t>
      </w:r>
      <w:r w:rsidRPr="009B4303">
        <w:rPr>
          <w:b/>
          <w:bCs/>
          <w:sz w:val="28"/>
          <w:szCs w:val="28"/>
        </w:rPr>
        <w:t>10 класса</w:t>
      </w:r>
      <w:r w:rsidRPr="009B4303">
        <w:rPr>
          <w:sz w:val="28"/>
          <w:szCs w:val="28"/>
        </w:rPr>
        <w:t> </w:t>
      </w:r>
      <w:proofErr w:type="gramStart"/>
      <w:r w:rsidRPr="009B4303">
        <w:rPr>
          <w:sz w:val="28"/>
          <w:szCs w:val="28"/>
        </w:rPr>
        <w:t>обучающийся</w:t>
      </w:r>
      <w:proofErr w:type="gramEnd"/>
      <w:r w:rsidRPr="009B4303">
        <w:rPr>
          <w:sz w:val="28"/>
          <w:szCs w:val="28"/>
        </w:rPr>
        <w:t xml:space="preserve"> научится:</w:t>
      </w:r>
    </w:p>
    <w:p w:rsidR="009B4303" w:rsidRPr="009B4303" w:rsidRDefault="009B4303" w:rsidP="009B4303">
      <w:pPr>
        <w:rPr>
          <w:sz w:val="28"/>
          <w:szCs w:val="28"/>
        </w:rPr>
      </w:pPr>
      <w:proofErr w:type="gramStart"/>
      <w:r w:rsidRPr="009B4303">
        <w:rPr>
          <w:sz w:val="28"/>
          <w:szCs w:val="28"/>
        </w:rPr>
        <w:t>свободно оперировать понятиями: граф, плоский граф, связный граф, путь в графе, цепь, цикл, дерево, степень вершины, дерево случайного эксперимента;</w:t>
      </w:r>
      <w:proofErr w:type="gramEnd"/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9B4303">
        <w:rPr>
          <w:sz w:val="28"/>
          <w:szCs w:val="28"/>
        </w:rPr>
        <w:t>данному</w:t>
      </w:r>
      <w:proofErr w:type="gramEnd"/>
      <w:r w:rsidRPr="009B4303">
        <w:rPr>
          <w:sz w:val="28"/>
          <w:szCs w:val="28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br/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lastRenderedPageBreak/>
        <w:t>К концу </w:t>
      </w:r>
      <w:r w:rsidRPr="009B4303">
        <w:rPr>
          <w:b/>
          <w:bCs/>
          <w:sz w:val="28"/>
          <w:szCs w:val="28"/>
        </w:rPr>
        <w:t>11 класса</w:t>
      </w:r>
      <w:r w:rsidRPr="009B4303">
        <w:rPr>
          <w:sz w:val="28"/>
          <w:szCs w:val="28"/>
        </w:rPr>
        <w:t> </w:t>
      </w:r>
      <w:proofErr w:type="gramStart"/>
      <w:r w:rsidRPr="009B4303">
        <w:rPr>
          <w:sz w:val="28"/>
          <w:szCs w:val="28"/>
        </w:rPr>
        <w:t>обучающийся</w:t>
      </w:r>
      <w:proofErr w:type="gramEnd"/>
      <w:r w:rsidRPr="009B4303">
        <w:rPr>
          <w:sz w:val="28"/>
          <w:szCs w:val="28"/>
        </w:rPr>
        <w:t xml:space="preserve"> научится: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9B4303" w:rsidRPr="009B4303" w:rsidRDefault="009B4303" w:rsidP="009B4303">
      <w:pPr>
        <w:rPr>
          <w:sz w:val="28"/>
          <w:szCs w:val="28"/>
        </w:rPr>
      </w:pPr>
      <w:r w:rsidRPr="009B4303">
        <w:rPr>
          <w:sz w:val="28"/>
          <w:szCs w:val="28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9B4303" w:rsidRPr="009B4303" w:rsidRDefault="009B4303" w:rsidP="009B4303">
      <w:pPr>
        <w:rPr>
          <w:b/>
          <w:bCs/>
          <w:sz w:val="28"/>
          <w:szCs w:val="28"/>
        </w:rPr>
      </w:pPr>
      <w:r w:rsidRPr="009B4303">
        <w:rPr>
          <w:b/>
          <w:bCs/>
          <w:sz w:val="28"/>
          <w:szCs w:val="28"/>
        </w:rPr>
        <w:t>ТЕМАТИЧЕСКОЕ ПЛАНИРОВАНИЕ</w:t>
      </w:r>
    </w:p>
    <w:p w:rsidR="009B4303" w:rsidRPr="009B4303" w:rsidRDefault="009B4303" w:rsidP="009B4303">
      <w:pPr>
        <w:rPr>
          <w:b/>
          <w:bCs/>
          <w:sz w:val="28"/>
          <w:szCs w:val="28"/>
        </w:rPr>
      </w:pPr>
      <w:r w:rsidRPr="009B4303">
        <w:rPr>
          <w:b/>
          <w:bCs/>
          <w:sz w:val="28"/>
          <w:szCs w:val="28"/>
        </w:rPr>
        <w:t>10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6390"/>
        <w:gridCol w:w="715"/>
        <w:gridCol w:w="1955"/>
        <w:gridCol w:w="2007"/>
        <w:gridCol w:w="3486"/>
      </w:tblGrid>
      <w:tr w:rsidR="009B4303" w:rsidRPr="009B4303" w:rsidTr="009B430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 xml:space="preserve">№ </w:t>
            </w:r>
            <w:proofErr w:type="gramStart"/>
            <w:r w:rsidRPr="009B4303">
              <w:rPr>
                <w:sz w:val="28"/>
                <w:szCs w:val="28"/>
              </w:rPr>
              <w:t>п</w:t>
            </w:r>
            <w:proofErr w:type="gramEnd"/>
            <w:r w:rsidRPr="009B4303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9B4303" w:rsidRPr="009B4303" w:rsidTr="009B430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Элементы теории графов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Случайные опыты, случайные события и вероятности событий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Операции над множествами и событиями. Сложение и умножение вероятностей. Условная вероятность. Независимые события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Элементы комбинаторики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Случайные величины и распределения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gridSpan w:val="2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</w:tbl>
    <w:p w:rsidR="009B4303" w:rsidRPr="009B4303" w:rsidRDefault="009B4303" w:rsidP="009B4303">
      <w:pPr>
        <w:rPr>
          <w:b/>
          <w:bCs/>
          <w:sz w:val="28"/>
          <w:szCs w:val="28"/>
        </w:rPr>
      </w:pPr>
      <w:r w:rsidRPr="009B4303">
        <w:rPr>
          <w:b/>
          <w:bCs/>
          <w:sz w:val="28"/>
          <w:szCs w:val="28"/>
        </w:rPr>
        <w:t>11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5927"/>
        <w:gridCol w:w="715"/>
        <w:gridCol w:w="2023"/>
        <w:gridCol w:w="2075"/>
        <w:gridCol w:w="3788"/>
      </w:tblGrid>
      <w:tr w:rsidR="009B4303" w:rsidRPr="009B4303" w:rsidTr="009B430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 xml:space="preserve">№ </w:t>
            </w:r>
            <w:proofErr w:type="gramStart"/>
            <w:r w:rsidRPr="009B4303">
              <w:rPr>
                <w:sz w:val="28"/>
                <w:szCs w:val="28"/>
              </w:rPr>
              <w:t>п</w:t>
            </w:r>
            <w:proofErr w:type="gramEnd"/>
            <w:r w:rsidRPr="009B4303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9B4303" w:rsidRPr="009B4303" w:rsidTr="009B430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Закон больших чисел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Элементы математической статистики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Распределение Пуассона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Связь между случайными величинами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gridSpan w:val="2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</w:tbl>
    <w:p w:rsidR="009B4303" w:rsidRPr="009B4303" w:rsidRDefault="009B4303" w:rsidP="009B4303">
      <w:pPr>
        <w:rPr>
          <w:b/>
          <w:bCs/>
          <w:sz w:val="28"/>
          <w:szCs w:val="28"/>
        </w:rPr>
      </w:pPr>
      <w:r w:rsidRPr="009B4303">
        <w:rPr>
          <w:b/>
          <w:bCs/>
          <w:sz w:val="28"/>
          <w:szCs w:val="28"/>
        </w:rPr>
        <w:t>ПОУРОЧНОЕ ПЛАНИРОВАНИЕ</w:t>
      </w:r>
    </w:p>
    <w:p w:rsidR="009B4303" w:rsidRPr="009B4303" w:rsidRDefault="009B4303" w:rsidP="009B4303">
      <w:pPr>
        <w:rPr>
          <w:b/>
          <w:bCs/>
          <w:sz w:val="28"/>
          <w:szCs w:val="28"/>
        </w:rPr>
      </w:pPr>
      <w:r w:rsidRPr="009B4303">
        <w:rPr>
          <w:b/>
          <w:bCs/>
          <w:sz w:val="28"/>
          <w:szCs w:val="28"/>
        </w:rPr>
        <w:t>10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5720"/>
        <w:gridCol w:w="715"/>
        <w:gridCol w:w="1869"/>
        <w:gridCol w:w="1921"/>
        <w:gridCol w:w="1297"/>
        <w:gridCol w:w="3064"/>
      </w:tblGrid>
      <w:tr w:rsidR="009B4303" w:rsidRPr="009B4303" w:rsidTr="009B430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 xml:space="preserve">№ </w:t>
            </w:r>
            <w:proofErr w:type="gramStart"/>
            <w:r w:rsidRPr="009B4303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9B4303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lastRenderedPageBreak/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 xml:space="preserve">Дата </w:t>
            </w:r>
            <w:r w:rsidRPr="009B4303">
              <w:rPr>
                <w:sz w:val="28"/>
                <w:szCs w:val="28"/>
              </w:rPr>
              <w:lastRenderedPageBreak/>
              <w:t>изучения</w:t>
            </w:r>
          </w:p>
        </w:tc>
        <w:tc>
          <w:tcPr>
            <w:tcW w:w="0" w:type="auto"/>
            <w:vMerge w:val="restart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lastRenderedPageBreak/>
              <w:t xml:space="preserve">Электронные цифровые </w:t>
            </w:r>
            <w:r w:rsidRPr="009B4303">
              <w:rPr>
                <w:sz w:val="28"/>
                <w:szCs w:val="28"/>
              </w:rPr>
              <w:lastRenderedPageBreak/>
              <w:t>образовательные ресурсы</w:t>
            </w:r>
          </w:p>
        </w:tc>
      </w:tr>
      <w:tr w:rsidR="009B4303" w:rsidRPr="009B4303" w:rsidTr="009B430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Граф, связный граф, представление задачи с помощью графа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Степень  (валентность) вершины. Путь в графе. Цепи и циклы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Графы на плоскости. Дерево случайного эксперимента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Пересечение, объединение множеств и событий, противоположные события. Формула сложения вероятностей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Формула полной вероятности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Формула Байеса. Независимые события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Комбинаторное правило умножения. Перестановки и факториал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Число сочетаний. Треугольник Паскаля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Формула бинома Ньютона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Серия независимых испытаний до первого успеха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Серия независимых испытаний Бернулли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Случайный выбор из конечной совокупности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Практическая работа с использованием электронных таблиц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Операции над случайными величинами. Примеры распределений. Бинарная случайная величина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Геометрическое распределение. Биномиальное распределение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 xml:space="preserve">Независимые случайные величины. Свойства </w:t>
            </w:r>
            <w:r w:rsidRPr="009B4303">
              <w:rPr>
                <w:sz w:val="28"/>
                <w:szCs w:val="28"/>
              </w:rPr>
              <w:lastRenderedPageBreak/>
              <w:t>математического ожидания. Математическое ожидание бинарной случайной величины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Дисперсия и стандартное отклонение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Дисперсия бинарной случайной величины. Свойства дисперсии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Практическая работа с использованием электронных таблиц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gridSpan w:val="2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</w:tbl>
    <w:p w:rsidR="009B4303" w:rsidRPr="009B4303" w:rsidRDefault="009B4303" w:rsidP="009B4303">
      <w:pPr>
        <w:rPr>
          <w:b/>
          <w:bCs/>
          <w:sz w:val="28"/>
          <w:szCs w:val="28"/>
        </w:rPr>
      </w:pPr>
      <w:r w:rsidRPr="009B4303">
        <w:rPr>
          <w:b/>
          <w:bCs/>
          <w:sz w:val="28"/>
          <w:szCs w:val="28"/>
        </w:rPr>
        <w:t>11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6244"/>
        <w:gridCol w:w="715"/>
        <w:gridCol w:w="1797"/>
        <w:gridCol w:w="1849"/>
        <w:gridCol w:w="1250"/>
        <w:gridCol w:w="2757"/>
      </w:tblGrid>
      <w:tr w:rsidR="009B4303" w:rsidRPr="009B4303" w:rsidTr="009B430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 xml:space="preserve">№ </w:t>
            </w:r>
            <w:proofErr w:type="gramStart"/>
            <w:r w:rsidRPr="009B4303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9B4303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lastRenderedPageBreak/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 xml:space="preserve">Дата </w:t>
            </w:r>
            <w:r w:rsidRPr="009B4303">
              <w:rPr>
                <w:sz w:val="28"/>
                <w:szCs w:val="28"/>
              </w:rPr>
              <w:lastRenderedPageBreak/>
              <w:t>изучения</w:t>
            </w:r>
          </w:p>
        </w:tc>
        <w:tc>
          <w:tcPr>
            <w:tcW w:w="0" w:type="auto"/>
            <w:vMerge w:val="restart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lastRenderedPageBreak/>
              <w:t xml:space="preserve">Электронные </w:t>
            </w:r>
            <w:r w:rsidRPr="009B4303">
              <w:rPr>
                <w:sz w:val="28"/>
                <w:szCs w:val="28"/>
              </w:rPr>
              <w:lastRenderedPageBreak/>
              <w:t>цифровые образовательные ресурсы</w:t>
            </w:r>
          </w:p>
        </w:tc>
      </w:tr>
      <w:tr w:rsidR="009B4303" w:rsidRPr="009B4303" w:rsidTr="009B430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Выборочный метод исследований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Практическая работа с использованием электронных таблиц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Генеральная совокупность и случайная выборка. 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Генеральная совокупность и случайная выборка. 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Оценивание вероятностей событий по выборке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Практическая работа с использованием электронных таблиц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 xml:space="preserve">Равномерное распределение. Примеры задач, приводящих к </w:t>
            </w:r>
            <w:proofErr w:type="gramStart"/>
            <w:r w:rsidRPr="009B4303">
              <w:rPr>
                <w:sz w:val="28"/>
                <w:szCs w:val="28"/>
              </w:rPr>
              <w:t>показательному</w:t>
            </w:r>
            <w:proofErr w:type="gramEnd"/>
            <w:r w:rsidRPr="009B4303">
              <w:rPr>
                <w:sz w:val="28"/>
                <w:szCs w:val="28"/>
              </w:rPr>
              <w:t xml:space="preserve"> и к нормальному распределениям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Функция плотности вероятности показательного распределения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Функция плотности вероятности нормального распределения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Последовательность одиночных независимых событий. Пример задачи, приводящей к распределению Пуассона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Практическая работа с использованием электронных таблиц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Ковариация двух случайных величин. Коэффициент корреляции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Совместные наблюдения двух величин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Выборочный коэффициент корреляции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Различие между линейной связью и причинно-следственной связью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Линейная регрессия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Практическая работа с использованием электронных таблиц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Опыты с равновозможными элементарными событиями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Вычисление вероятностей событий с применением формул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Вычисление вероятностей событий с применением  графических методов: координатная прямая, дерево, диаграмма Эйлера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Случайные величины и распределения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Математическое ожидание случайной величины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Математическое ожидание случайной величины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Контрольная работа: "Вероятность и статистика"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Вычисление вероятностей событий с применением  формул и графических методов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Вычисление вероятностей событий с применением  формул и графических методов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  <w:tr w:rsidR="009B4303" w:rsidRPr="009B4303" w:rsidTr="009B4303">
        <w:trPr>
          <w:tblCellSpacing w:w="15" w:type="dxa"/>
        </w:trPr>
        <w:tc>
          <w:tcPr>
            <w:tcW w:w="0" w:type="auto"/>
            <w:gridSpan w:val="2"/>
            <w:hideMark/>
          </w:tcPr>
          <w:p w:rsidR="00000000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  <w:r w:rsidRPr="009B4303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B4303" w:rsidRPr="009B4303" w:rsidRDefault="009B4303" w:rsidP="009B4303">
            <w:pPr>
              <w:rPr>
                <w:sz w:val="28"/>
                <w:szCs w:val="28"/>
              </w:rPr>
            </w:pPr>
          </w:p>
        </w:tc>
      </w:tr>
    </w:tbl>
    <w:p w:rsidR="009B4303" w:rsidRPr="009B4303" w:rsidRDefault="009B4303" w:rsidP="006C5B35">
      <w:pPr>
        <w:rPr>
          <w:sz w:val="28"/>
          <w:szCs w:val="28"/>
        </w:rPr>
      </w:pPr>
      <w:bookmarkStart w:id="0" w:name="_GoBack"/>
      <w:bookmarkEnd w:id="0"/>
    </w:p>
    <w:sectPr w:rsidR="009B4303" w:rsidRPr="009B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02"/>
    <w:rsid w:val="006C5B35"/>
    <w:rsid w:val="009B4303"/>
    <w:rsid w:val="00B60EDC"/>
    <w:rsid w:val="00D5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8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6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36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03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63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59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2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43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4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0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4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8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7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9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5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94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91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13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18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44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8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6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1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55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5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55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0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89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0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4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5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16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5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06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1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6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3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01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7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88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1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75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1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30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66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9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3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5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82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2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16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9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96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06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66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4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74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44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1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5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61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4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08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19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61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2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48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57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78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3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9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02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25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7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21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04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6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81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7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3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1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7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4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78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5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8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0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32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2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16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1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7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61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9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4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21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63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77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5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7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5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08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7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5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77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2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9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64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8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57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95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1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7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2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75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68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9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15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5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18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3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4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56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80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5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4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75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1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9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56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3591</Words>
  <Characters>20470</Characters>
  <Application>Microsoft Office Word</Application>
  <DocSecurity>0</DocSecurity>
  <Lines>170</Lines>
  <Paragraphs>48</Paragraphs>
  <ScaleCrop>false</ScaleCrop>
  <Company>SPecialiST RePack</Company>
  <LinksUpToDate>false</LinksUpToDate>
  <CharactersWithSpaces>24013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2023-09-05T01:46:00Z</dcterms:created>
  <dcterms:modified xsi:type="dcterms:W3CDTF">2023-09-05T01:52:00Z</dcterms:modified>
</cp:coreProperties>
</file>