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2832" w:firstLine="708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200" w:line="274"/>
        <w:ind w:right="6014" w:left="10" w:firstLine="0"/>
        <w:jc w:val="both"/>
        <w:rPr>
          <w:rFonts w:ascii="Times New Roman" w:hAnsi="Times New Roman" w:cs="Times New Roman" w:eastAsia="Times New Roman"/>
          <w:color w:val="404040"/>
          <w:spacing w:val="-1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04040"/>
          <w:spacing w:val="-10"/>
          <w:position w:val="0"/>
          <w:sz w:val="28"/>
          <w:shd w:fill="FFFFFF" w:val="clear"/>
        </w:rPr>
        <w:t xml:space="preserve">Кол-во часов на год </w:t>
      </w:r>
    </w:p>
    <w:p>
      <w:pPr>
        <w:spacing w:before="0" w:after="200" w:line="274"/>
        <w:ind w:right="6014" w:left="10" w:firstLine="0"/>
        <w:jc w:val="both"/>
        <w:rPr>
          <w:rFonts w:ascii="Times New Roman" w:hAnsi="Times New Roman" w:cs="Times New Roman" w:eastAsia="Times New Roman"/>
          <w:color w:val="404040"/>
          <w:spacing w:val="-9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04040"/>
          <w:spacing w:val="-9"/>
          <w:position w:val="0"/>
          <w:sz w:val="28"/>
          <w:shd w:fill="FFFFFF" w:val="clear"/>
        </w:rPr>
        <w:t xml:space="preserve">Всего 103 часа </w:t>
      </w:r>
    </w:p>
    <w:p>
      <w:pPr>
        <w:spacing w:before="0" w:after="200" w:line="274"/>
        <w:ind w:right="6014" w:left="1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04040"/>
          <w:spacing w:val="-9"/>
          <w:position w:val="0"/>
          <w:sz w:val="28"/>
          <w:shd w:fill="FFFFFF" w:val="clear"/>
        </w:rPr>
        <w:t xml:space="preserve">в неделю 3 часа</w:t>
      </w:r>
    </w:p>
    <w:p>
      <w:pPr>
        <w:spacing w:before="274" w:after="0" w:line="274"/>
        <w:ind w:right="0" w:left="5" w:firstLine="0"/>
        <w:jc w:val="left"/>
        <w:rPr>
          <w:rFonts w:ascii="Times New Roman" w:hAnsi="Times New Roman" w:cs="Times New Roman" w:eastAsia="Times New Roman"/>
          <w:color w:val="404040"/>
          <w:spacing w:val="-1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04040"/>
          <w:spacing w:val="-10"/>
          <w:position w:val="0"/>
          <w:sz w:val="28"/>
          <w:shd w:fill="FFFFFF" w:val="clear"/>
        </w:rPr>
        <w:t xml:space="preserve">Плановых контрольных уроков:   11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-9"/>
          <w:position w:val="0"/>
          <w:sz w:val="28"/>
          <w:shd w:fill="auto" w:val="clear"/>
        </w:rPr>
        <w:t xml:space="preserve">Планирование составлено на основе авторской программы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С.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Борисова, Т.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Коваль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Левандовского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История России с древнейших времен до конца XIX века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404040"/>
          <w:spacing w:val="-9"/>
          <w:position w:val="0"/>
          <w:sz w:val="28"/>
          <w:shd w:fill="auto" w:val="clear"/>
        </w:rPr>
        <w:t xml:space="preserve">программы 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Всеобщая  история  с древнейших времен до конца XIX века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И. Уколовой, А.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В. Ревякина.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04040"/>
          <w:spacing w:val="-9"/>
          <w:position w:val="0"/>
          <w:sz w:val="28"/>
          <w:shd w:fill="auto" w:val="clear"/>
        </w:rPr>
        <w:t xml:space="preserve">Учебник: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И. Уколова,А.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В. Ревякин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Всеобщая  история  с древнейших времен до конца XIX века 10 класс.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М.: Просвещение, 2014г.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С.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Борисов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История России с древнейших времен до конца XVII века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А Левандовский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«XVIII -  XIX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век 10 класс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М.: Просвещение, 2014г.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-8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-8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  <w:t xml:space="preserve">Требование минимума по курсу истории в 10 классе.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Программа и учебник ориентируют учащихся на формирование навыков анализа мирового развития, выработку у них определенного иммунитета к упрощенному истолкованию истории как поля реализации тех или иных всемирных законов, понимания человеческой составляющей истории.</w:t>
        <w:br/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  <w:t xml:space="preserve">Цель курса: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дать учащимся целостное, интегрированное представление о всеобщей истории, на этой основе выработать у них способность самостоятельно анализировать особенности исторического развития и современной ситуации, сформировать у учащихся гражданскую позицию.</w:t>
        <w:br/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  <w:t xml:space="preserve">Задачи курса: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     —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дать комплекс знаний об истоках, развитии, специфике отдельных периодов истории и цивилизаций, их роли в становлении современного мира;</w:t>
        <w:br/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     —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помочь учащимся выработать историческое мышление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—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подход к общественным явлениям в их становлении и развитии, в определенном историческом контексте и в связи с конкретным историческим опытом;</w:t>
        <w:br/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     —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показать историю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с человеческим лицом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глубже раскрыть ее гуманитарные аспекты;</w:t>
        <w:br/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     —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расширить представления старшеклассников о характере современной исторической науки, неоднозначности исторических знаний, выработать критический подход к ним;</w:t>
        <w:br/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     —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способствовать овладению учащимися приемами исторического анализа;</w:t>
        <w:br/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     —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помочь становлению гуманитарной культуры школьников, научить их быть открытыми опыту других народов, цивилизаций, способствовать усвоению ими демократических ценностей и выработке у учащихся толерантности.</w:t>
        <w:br/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результате освоения данного курса десятиклассники должны </w:t>
      </w: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  <w:t xml:space="preserve">знать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содержание основных эпох и цивилизаций в истории человечества; </w:t>
      </w: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  <w:t xml:space="preserve">уметь дать оценку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их места в историческом процессе и основных достижений, вошедших в сокровищницу мировой истории и культуры; </w:t>
      </w: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  <w:t xml:space="preserve">понимать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взаимосвязь и обусловленность исторических явлений, специфику разных форм исторического и социального детерминизма; </w:t>
      </w: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  <w:t xml:space="preserve">учитывать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мировой контекст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исторических феноменов и процессов; </w:t>
      </w: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  <w:t xml:space="preserve">анализировать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роль человеческого фактора в истории; </w:t>
      </w: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  <w:t xml:space="preserve">уметь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определять позиции и мотивы действий участников исторических процессов; на базе исторических знаний </w:t>
      </w: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  <w:t xml:space="preserve">выработать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навыки социальной ориентации в условиях динамичных перемен современности.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  <w:t xml:space="preserve">Знать/ понимать: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основные этапы и ключевые события истории России и мира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с древности до наших дней, выдающихся деятелей отечественной и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всеобщей истории;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важнейшие достижения культуры и системы ценностей, сформировавшиеся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 ходе исторического развития;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изученные виды исторических источников: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8"/>
          <w:shd w:fill="auto" w:val="clear"/>
        </w:rPr>
        <w:t xml:space="preserve">Уметь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соотносить даты событий отечественной и всеобщей истории с веком;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определять последовательность и длительность важнейших событий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отечественной и всеобщей истории;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использовать текст исторического источника при ответе на вопросы, решения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различных учебных задач; сравнивать свидетельства разных источников: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показывать на исторической карте территории расселения народов,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границы государств, города, места значительных исторических событий: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рассказывать о важнейших исторических событиях и их участниках,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показывая знания необходимых фактов, дат, терминов; давать описание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исторических событий и памятников культуры на основе текста и иллюстративного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материала учебника, фрагментов исторических источников; использовать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приобретенные знания при написании творческих работ (в том числе сочинений),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отчетов об экскурсиях, рефератов;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соотносить общие исторические процессы и отдельные факты; выявлять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существенные черты исторических процессов, явлений и событий; группировать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исторические явления и события по заданному признаку; объяснять смысл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изученных исторических понятий и терминов, выявлять общность и различия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сравниваемых исторических событий и явлений; определять на основе учебного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материала причины и следствия важнейших исторических событий;      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использовать приобретенные знания и умения в практической деятельности и повседневной жизни для: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понимания исторических причин и исторического значения событий и явлений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современной жизни;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высказывать собственные суждения об историческом наследии народов России и мира;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объяснения исторически сложившихся норм социального поведения;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использование знаний об историческом пути и традициях народов России и мира в общении с людьми другой культуры, национальной и религиозной принадлежности.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1">
    <w:abstractNumId w:val="54"/>
  </w:num>
  <w:num w:numId="13">
    <w:abstractNumId w:val="48"/>
  </w:num>
  <w:num w:numId="15">
    <w:abstractNumId w:val="42"/>
  </w:num>
  <w:num w:numId="17">
    <w:abstractNumId w:val="36"/>
  </w:num>
  <w:num w:numId="19">
    <w:abstractNumId w:val="30"/>
  </w:num>
  <w:num w:numId="21">
    <w:abstractNumId w:val="24"/>
  </w:num>
  <w:num w:numId="23">
    <w:abstractNumId w:val="18"/>
  </w:num>
  <w:num w:numId="25">
    <w:abstractNumId w:val="12"/>
  </w:num>
  <w:num w:numId="27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