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4B" w:rsidRPr="007C074B" w:rsidRDefault="007C074B" w:rsidP="007C074B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7C07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по математике,10 класс.( Базовый уровень)</w:t>
      </w:r>
      <w:r w:rsidRPr="007C074B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</w:p>
    <w:p w:rsidR="007C074B" w:rsidRPr="007C074B" w:rsidRDefault="007C074B" w:rsidP="007C07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 xml:space="preserve">   Рабочая программа по математике для 10 класса составлена на основе федерального компонента государственного образовательного стандарта начального общего, основного общего и среднего (полного) общего образования.</w:t>
      </w:r>
    </w:p>
    <w:p w:rsidR="007C074B" w:rsidRPr="007C074B" w:rsidRDefault="007C074B" w:rsidP="007C07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 xml:space="preserve">      Рабочая программа разработана в соответствии с:</w:t>
      </w:r>
    </w:p>
    <w:p w:rsidR="007C074B" w:rsidRPr="007C074B" w:rsidRDefault="007C074B" w:rsidP="007C07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Федеральным базисным учебным планом для образовательных учреждений Российской Федерации, реализующих программы общего образования </w:t>
      </w:r>
    </w:p>
    <w:p w:rsidR="007C074B" w:rsidRPr="007C074B" w:rsidRDefault="007C074B" w:rsidP="007C07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>Примерным региональным базисным учебным планом для общеобразовательных учреждений Приморского края на 2016-2017 учебный Примерной программой общеобразовательных учреждений. Алгебра и начала математического анализа 10-11 кл./ Составитель: Т.А.Бурмистрова .- М.: Просвещение, 2009г.</w:t>
      </w:r>
    </w:p>
    <w:p w:rsidR="007C074B" w:rsidRPr="007C074B" w:rsidRDefault="007C074B" w:rsidP="007C07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>Программы общеобразовательных учреждений .Геометрия 10-11 классы. Составитель Т.А.Бурмистрова  Москва .Просвещение  2010</w:t>
      </w:r>
    </w:p>
    <w:p w:rsidR="007C074B" w:rsidRPr="007C074B" w:rsidRDefault="007C074B" w:rsidP="007C074B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C074B" w:rsidRPr="007C074B" w:rsidRDefault="007C074B" w:rsidP="007C074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 xml:space="preserve">       Для реализации программного содержания используется следующий учебно-методический комплекс:</w:t>
      </w:r>
    </w:p>
    <w:p w:rsidR="007C074B" w:rsidRPr="007C074B" w:rsidRDefault="007C074B" w:rsidP="007C074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>Алимов Ш А, Колягин Ю М и др. Алгебра и начала анализа : Учебник для 10-11 кл. общеобразовательных учреждений ,Просвещение, 2015.</w:t>
      </w:r>
    </w:p>
    <w:p w:rsidR="007C074B" w:rsidRPr="007C074B" w:rsidRDefault="007C074B" w:rsidP="007C074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>Л.С Атанасян, В.Ф. Бутузов, С.Б. Кадомцев и др. Геометрия, 10–11: Учеб. для общеобразоват. учреждений/  – М.: Просвещение, 2015.</w:t>
      </w:r>
    </w:p>
    <w:p w:rsidR="007C074B" w:rsidRPr="007C074B" w:rsidRDefault="007C074B" w:rsidP="007C074B">
      <w:pPr>
        <w:ind w:left="900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 xml:space="preserve">  3 .      Григорьева Г.И. . Поурочное планирование по алгебре и начала        анализа 10 кл к учебнику Алимов Ш А, Колягин Ю М и др. Алгебра и начала анализа 10-11 Издательство «Учитель» 2008 г .Волгоград</w:t>
      </w:r>
    </w:p>
    <w:p w:rsidR="007C074B" w:rsidRPr="007C074B" w:rsidRDefault="007C074B" w:rsidP="007C074B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>4 .    Ивлев Б.М.,Саакян С М . Дидактические материалы . Алгебра и начала анализа 10 кл . Просвещение 2002</w:t>
      </w:r>
    </w:p>
    <w:p w:rsidR="007C074B" w:rsidRPr="007C074B" w:rsidRDefault="007C074B" w:rsidP="007C074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>В.А. Яровенко. Поурочные разработки по геометрии .10 класс Москва. «ВАКО» 2006</w:t>
      </w:r>
    </w:p>
    <w:p w:rsidR="007C074B" w:rsidRPr="007C074B" w:rsidRDefault="007C074B" w:rsidP="007C074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74B" w:rsidRPr="007C074B" w:rsidRDefault="007C074B" w:rsidP="007C074B">
      <w:pPr>
        <w:pStyle w:val="1"/>
        <w:rPr>
          <w:rFonts w:ascii="Times New Roman" w:hAnsi="Times New Roman" w:cs="Times New Roman"/>
          <w:bCs w:val="0"/>
          <w:color w:val="auto"/>
        </w:rPr>
      </w:pPr>
      <w:r w:rsidRPr="007C074B">
        <w:rPr>
          <w:rFonts w:ascii="Times New Roman" w:hAnsi="Times New Roman" w:cs="Times New Roman"/>
          <w:bCs w:val="0"/>
          <w:color w:val="auto"/>
        </w:rPr>
        <w:t>Цели  обучения математике</w:t>
      </w:r>
    </w:p>
    <w:p w:rsidR="007C074B" w:rsidRPr="007C074B" w:rsidRDefault="007C074B" w:rsidP="007C07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7C074B" w:rsidRPr="007C074B" w:rsidRDefault="007C074B" w:rsidP="007C07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lastRenderedPageBreak/>
        <w:t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7C074B" w:rsidRPr="007C074B" w:rsidRDefault="007C074B" w:rsidP="007C074B">
      <w:pPr>
        <w:rPr>
          <w:rFonts w:ascii="Times New Roman" w:hAnsi="Times New Roman" w:cs="Times New Roman"/>
          <w:i/>
          <w:sz w:val="28"/>
          <w:szCs w:val="28"/>
        </w:rPr>
      </w:pPr>
    </w:p>
    <w:p w:rsidR="007C074B" w:rsidRPr="007C074B" w:rsidRDefault="007C074B" w:rsidP="007C074B">
      <w:pPr>
        <w:rPr>
          <w:rFonts w:ascii="Times New Roman" w:hAnsi="Times New Roman" w:cs="Times New Roman"/>
          <w:i/>
          <w:sz w:val="28"/>
          <w:szCs w:val="28"/>
        </w:rPr>
      </w:pPr>
    </w:p>
    <w:p w:rsidR="007C074B" w:rsidRPr="007C074B" w:rsidRDefault="007C074B" w:rsidP="007C07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учётом  реальных потребностей  рынка труда;</w:t>
      </w:r>
    </w:p>
    <w:p w:rsidR="007C074B" w:rsidRPr="007C074B" w:rsidRDefault="007C074B" w:rsidP="007C07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формирование представлений о математике как универсальном языке науки, средстве моделирования явлений процессов, об идеях и методах математики;</w:t>
      </w:r>
    </w:p>
    <w:p w:rsidR="007C074B" w:rsidRPr="007C074B" w:rsidRDefault="007C074B" w:rsidP="007C07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7C074B" w:rsidRPr="007C074B" w:rsidRDefault="007C074B" w:rsidP="007C07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уровне;</w:t>
      </w:r>
    </w:p>
    <w:p w:rsidR="007C074B" w:rsidRPr="007C074B" w:rsidRDefault="007C074B" w:rsidP="007C074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математический идей.</w:t>
      </w:r>
    </w:p>
    <w:p w:rsidR="007C074B" w:rsidRPr="007C074B" w:rsidRDefault="007C074B" w:rsidP="007C074B">
      <w:pPr>
        <w:pStyle w:val="7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C074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Основные задачи</w:t>
      </w:r>
    </w:p>
    <w:p w:rsidR="007C074B" w:rsidRPr="007C074B" w:rsidRDefault="007C074B" w:rsidP="007C074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074B">
        <w:rPr>
          <w:rFonts w:ascii="Times New Roman" w:hAnsi="Times New Roman" w:cs="Times New Roman"/>
          <w:bCs/>
          <w:i/>
          <w:sz w:val="28"/>
          <w:szCs w:val="28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7C074B" w:rsidRPr="007C074B" w:rsidRDefault="007C074B" w:rsidP="007C074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074B">
        <w:rPr>
          <w:rFonts w:ascii="Times New Roman" w:hAnsi="Times New Roman" w:cs="Times New Roman"/>
          <w:bCs/>
          <w:i/>
          <w:sz w:val="28"/>
          <w:szCs w:val="28"/>
        </w:rPr>
        <w:t>обеспечить уровневую дифференциацию в ходе обучения;</w:t>
      </w:r>
    </w:p>
    <w:p w:rsidR="007C074B" w:rsidRPr="007C074B" w:rsidRDefault="007C074B" w:rsidP="007C074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обеспечить базу математических знаний, достаточную для будущей профессиональной деятельности или последующего обучения в высшей школе;</w:t>
      </w:r>
    </w:p>
    <w:p w:rsidR="007C074B" w:rsidRPr="007C074B" w:rsidRDefault="007C074B" w:rsidP="007C074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сформировать устойчивый интерес учащихся к предмету;</w:t>
      </w:r>
    </w:p>
    <w:p w:rsidR="007C074B" w:rsidRPr="007C074B" w:rsidRDefault="007C074B" w:rsidP="007C074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 xml:space="preserve"> развивать  математические и творческие способности учащихся;</w:t>
      </w:r>
    </w:p>
    <w:p w:rsidR="007C074B" w:rsidRPr="007C074B" w:rsidRDefault="007C074B" w:rsidP="007C074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подготовить обучающихся к осознанному и ответственному выбору жизненного и профессионального пути;</w:t>
      </w:r>
    </w:p>
    <w:p w:rsidR="007C074B" w:rsidRPr="007C074B" w:rsidRDefault="007C074B" w:rsidP="007C074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расширить понятие множества чисел (от натурального до действительного);</w:t>
      </w:r>
    </w:p>
    <w:p w:rsidR="007C074B" w:rsidRPr="007C074B" w:rsidRDefault="007C074B" w:rsidP="007C074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изучить степенную, показательную, логарифмическую функции их свойства и графики;</w:t>
      </w:r>
    </w:p>
    <w:p w:rsidR="007C074B" w:rsidRPr="007C074B" w:rsidRDefault="007C074B" w:rsidP="007C074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овладеть основными способами решения показательных, логарифмических, иррациональных уравнений и неравенств;</w:t>
      </w:r>
    </w:p>
    <w:p w:rsidR="007C074B" w:rsidRPr="007C074B" w:rsidRDefault="007C074B" w:rsidP="007C074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lastRenderedPageBreak/>
        <w:t>познакомить учащихся с тригонометрической формой записи действительного числа и её свойствами;</w:t>
      </w:r>
    </w:p>
    <w:p w:rsidR="007C074B" w:rsidRPr="007C074B" w:rsidRDefault="007C074B" w:rsidP="007C074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74B">
        <w:rPr>
          <w:rFonts w:ascii="Times New Roman" w:hAnsi="Times New Roman" w:cs="Times New Roman"/>
          <w:i/>
          <w:sz w:val="28"/>
          <w:szCs w:val="28"/>
        </w:rPr>
        <w:t>рассмотреть преобразование тригонометрических выражений (включая решение уравнений) по формулам как алгебраическим, так и тригонометрическим.</w:t>
      </w:r>
    </w:p>
    <w:p w:rsidR="007C074B" w:rsidRPr="007C074B" w:rsidRDefault="007C074B" w:rsidP="007C074B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74B">
        <w:rPr>
          <w:rFonts w:ascii="Times New Roman" w:hAnsi="Times New Roman" w:cs="Times New Roman"/>
          <w:b/>
          <w:i/>
          <w:sz w:val="28"/>
          <w:szCs w:val="28"/>
        </w:rPr>
        <w:t>Новизна:</w:t>
      </w:r>
      <w:r w:rsidRPr="007C074B">
        <w:rPr>
          <w:rFonts w:ascii="Times New Roman" w:hAnsi="Times New Roman" w:cs="Times New Roman"/>
          <w:i/>
          <w:sz w:val="28"/>
          <w:szCs w:val="28"/>
        </w:rPr>
        <w:t xml:space="preserve"> система упражнений позволяет организовать уровневую дифференциацию   обучения по каждой теме;  акцент в преподавании делается на практическое применение приобретённых навыков.</w:t>
      </w: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sz w:val="28"/>
          <w:szCs w:val="28"/>
        </w:rPr>
      </w:pP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Место предмета</w:t>
      </w: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C074B" w:rsidRPr="007C074B" w:rsidRDefault="007C074B" w:rsidP="007C074B">
      <w:pPr>
        <w:shd w:val="clear" w:color="auto" w:fill="FFFFFF"/>
        <w:spacing w:line="338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 xml:space="preserve">Программа рассчитана на 170 учебных часов из расчета 5 часов в неделю (3 часа в неделю по алгебре и началам  анализа и 2 часа по геометрии ,в том числе  контрольных работ по алгебре -7 и по геометрии-5.По алгебре-102ч и геометрии-68ч.  Итоговая контрольная работа  по алгебре и началам анализа -1 (2ч). </w:t>
      </w:r>
    </w:p>
    <w:p w:rsidR="007C074B" w:rsidRPr="007C074B" w:rsidRDefault="007C074B" w:rsidP="007C074B">
      <w:pPr>
        <w:shd w:val="clear" w:color="auto" w:fill="FFFFFF"/>
        <w:spacing w:line="338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 xml:space="preserve"> 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Изменения, внесенные в учебную программу и их обоснование:</w:t>
      </w:r>
    </w:p>
    <w:p w:rsidR="007C074B" w:rsidRPr="007C074B" w:rsidRDefault="007C074B" w:rsidP="007C074B">
      <w:pPr>
        <w:shd w:val="clear" w:color="auto" w:fill="FFFFFF"/>
        <w:spacing w:line="338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Учебные курсы алгебры, анализа, геометрии объединены в один –математика, единого учебника по данным курсам нет. Исходя из этого, на  методическом объединении учителей математики г. Партизанска, было  принято решение использовать в учебном процессе построение курса в форме последовательности тематических блоков с чередованием материала по алгебре и началам анализа и геометрии.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 Планируемые результаты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математики на базовом уровне ученик должен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7C074B" w:rsidRPr="007C074B" w:rsidRDefault="007C074B" w:rsidP="007C074B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lastRenderedPageBreak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C074B" w:rsidRPr="007C074B" w:rsidRDefault="007C074B" w:rsidP="007C074B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C074B" w:rsidRPr="007C074B" w:rsidRDefault="007C074B" w:rsidP="007C074B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C074B" w:rsidRPr="007C074B" w:rsidRDefault="007C074B" w:rsidP="007C074B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7C074B" w:rsidRPr="007C074B" w:rsidRDefault="007C074B" w:rsidP="007C074B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C074B" w:rsidRPr="007C074B" w:rsidRDefault="007C074B" w:rsidP="007C074B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C074B" w:rsidRPr="007C074B" w:rsidRDefault="007C074B" w:rsidP="007C074B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7C074B" w:rsidRPr="007C074B" w:rsidRDefault="007C074B" w:rsidP="007C074B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Функции и графики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7C074B" w:rsidRPr="007C074B" w:rsidRDefault="007C074B" w:rsidP="007C074B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7C074B" w:rsidRPr="007C074B" w:rsidRDefault="007C074B" w:rsidP="007C074B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7C074B" w:rsidRPr="007C074B" w:rsidRDefault="007C074B" w:rsidP="007C074B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описывать по графику  поведение и свойства функций, находить по графику функции наибольшие и наименьшие значения;</w:t>
      </w:r>
    </w:p>
    <w:p w:rsidR="007C074B" w:rsidRPr="007C074B" w:rsidRDefault="007C074B" w:rsidP="007C074B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7C074B" w:rsidRPr="007C074B" w:rsidRDefault="007C074B" w:rsidP="007C074B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074B">
        <w:rPr>
          <w:rFonts w:ascii="Times New Roman" w:hAnsi="Times New Roman" w:cs="Times New Roman"/>
          <w:sz w:val="28"/>
          <w:szCs w:val="28"/>
        </w:rPr>
        <w:t xml:space="preserve">для описания с помощью функций </w:t>
      </w:r>
      <w:r w:rsidRPr="007C074B">
        <w:rPr>
          <w:rFonts w:ascii="Times New Roman" w:hAnsi="Times New Roman" w:cs="Times New Roman"/>
          <w:sz w:val="28"/>
          <w:szCs w:val="28"/>
        </w:rPr>
        <w:lastRenderedPageBreak/>
        <w:t>различных зависимостей, представления их графически, интерпретации графиков;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Начала математического анализа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7C074B" w:rsidRPr="007C074B" w:rsidRDefault="007C074B" w:rsidP="007C074B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7C074B" w:rsidRPr="007C074B" w:rsidRDefault="007C074B" w:rsidP="007C074B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 функций с использованием аппарата математического анализа;</w:t>
      </w:r>
    </w:p>
    <w:p w:rsidR="007C074B" w:rsidRPr="007C074B" w:rsidRDefault="007C074B" w:rsidP="007C074B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вычислять в простейших случаях площади с использованием первообразной;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7C074B" w:rsidRPr="007C074B" w:rsidRDefault="007C074B" w:rsidP="007C074B">
      <w:pPr>
        <w:numPr>
          <w:ilvl w:val="0"/>
          <w:numId w:val="5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7C074B" w:rsidRPr="007C074B" w:rsidRDefault="007C074B" w:rsidP="007C074B">
      <w:pPr>
        <w:numPr>
          <w:ilvl w:val="0"/>
          <w:numId w:val="5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составлять уравнения по условию задачи;</w:t>
      </w:r>
    </w:p>
    <w:p w:rsidR="007C074B" w:rsidRPr="007C074B" w:rsidRDefault="007C074B" w:rsidP="007C074B">
      <w:pPr>
        <w:numPr>
          <w:ilvl w:val="0"/>
          <w:numId w:val="5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неравенств графический метод;</w:t>
      </w:r>
    </w:p>
    <w:p w:rsidR="007C074B" w:rsidRPr="007C074B" w:rsidRDefault="007C074B" w:rsidP="007C074B">
      <w:pPr>
        <w:numPr>
          <w:ilvl w:val="0"/>
          <w:numId w:val="5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074B">
        <w:rPr>
          <w:rFonts w:ascii="Times New Roman" w:hAnsi="Times New Roman" w:cs="Times New Roman"/>
          <w:sz w:val="28"/>
          <w:szCs w:val="28"/>
        </w:rPr>
        <w:t>для: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построения и исследования простейших математических моделей;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Элементы комбинаторики, статистики и теории вероятностей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7C074B" w:rsidRPr="007C074B" w:rsidRDefault="007C074B" w:rsidP="007C074B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7C074B" w:rsidRPr="007C074B" w:rsidRDefault="007C074B" w:rsidP="007C074B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7C074B" w:rsidRPr="007C074B" w:rsidRDefault="007C074B" w:rsidP="007C074B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074B">
        <w:rPr>
          <w:rFonts w:ascii="Times New Roman" w:hAnsi="Times New Roman" w:cs="Times New Roman"/>
          <w:sz w:val="28"/>
          <w:szCs w:val="28"/>
        </w:rPr>
        <w:t>для: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графиков;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анализа информации статистического характера;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:rsidR="007C074B" w:rsidRPr="007C074B" w:rsidRDefault="007C074B" w:rsidP="007C074B">
      <w:pPr>
        <w:shd w:val="clear" w:color="auto" w:fill="FFFFFF"/>
        <w:spacing w:line="338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</w:t>
      </w:r>
    </w:p>
    <w:p w:rsidR="007C074B" w:rsidRPr="007C074B" w:rsidRDefault="007C074B" w:rsidP="007C074B">
      <w:pPr>
        <w:numPr>
          <w:ilvl w:val="0"/>
          <w:numId w:val="7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C074B" w:rsidRPr="007C074B" w:rsidRDefault="007C074B" w:rsidP="007C074B">
      <w:pPr>
        <w:numPr>
          <w:ilvl w:val="0"/>
          <w:numId w:val="7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7C074B" w:rsidRPr="007C074B" w:rsidRDefault="007C074B" w:rsidP="007C074B">
      <w:pPr>
        <w:numPr>
          <w:ilvl w:val="0"/>
          <w:numId w:val="7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7C074B" w:rsidRPr="007C074B" w:rsidRDefault="007C074B" w:rsidP="007C074B">
      <w:pPr>
        <w:numPr>
          <w:ilvl w:val="0"/>
          <w:numId w:val="7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7C074B" w:rsidRPr="007C074B" w:rsidRDefault="007C074B" w:rsidP="007C074B">
      <w:pPr>
        <w:numPr>
          <w:ilvl w:val="0"/>
          <w:numId w:val="7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:rsidR="007C074B" w:rsidRPr="007C074B" w:rsidRDefault="007C074B" w:rsidP="007C074B">
      <w:pPr>
        <w:numPr>
          <w:ilvl w:val="0"/>
          <w:numId w:val="7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C074B" w:rsidRPr="007C074B" w:rsidRDefault="007C074B" w:rsidP="007C074B">
      <w:pPr>
        <w:numPr>
          <w:ilvl w:val="0"/>
          <w:numId w:val="7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7C074B" w:rsidRPr="007C074B" w:rsidRDefault="007C074B" w:rsidP="007C074B">
      <w:pPr>
        <w:numPr>
          <w:ilvl w:val="0"/>
          <w:numId w:val="7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задач;</w:t>
      </w:r>
    </w:p>
    <w:p w:rsidR="007C074B" w:rsidRPr="007C074B" w:rsidRDefault="007C074B" w:rsidP="007C074B">
      <w:pPr>
        <w:numPr>
          <w:ilvl w:val="0"/>
          <w:numId w:val="7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074B">
        <w:rPr>
          <w:rFonts w:ascii="Times New Roman" w:hAnsi="Times New Roman" w:cs="Times New Roman"/>
          <w:sz w:val="28"/>
          <w:szCs w:val="28"/>
        </w:rPr>
        <w:t>для: исследования (моделирования) несложных практических ситуаций на основе изученных формул и свойств фигур;</w:t>
      </w: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          вычисления объемов и площадей поверхностей пространственных тел при решении практических задач, используя при необходимости  </w:t>
      </w: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     справочники и вычислительные устные навыки.</w:t>
      </w: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C074B" w:rsidRPr="007C074B" w:rsidRDefault="007C074B" w:rsidP="007C074B">
      <w:pPr>
        <w:shd w:val="clear" w:color="auto" w:fill="FFFFFF"/>
        <w:spacing w:line="338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C074B" w:rsidRPr="007C074B" w:rsidRDefault="007C074B" w:rsidP="007C074B">
      <w:pPr>
        <w:pStyle w:val="a3"/>
        <w:shd w:val="clear" w:color="auto" w:fill="FFFFFF"/>
        <w:rPr>
          <w:sz w:val="28"/>
          <w:szCs w:val="28"/>
        </w:rPr>
      </w:pPr>
    </w:p>
    <w:p w:rsidR="007C074B" w:rsidRPr="007C074B" w:rsidRDefault="007C074B" w:rsidP="007C074B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7C074B" w:rsidRPr="007C074B" w:rsidRDefault="007C074B" w:rsidP="007C074B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7C074B" w:rsidRPr="007C074B" w:rsidRDefault="007C074B" w:rsidP="007C074B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 по математике. 11 класс. (базовый уровень)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Рабочая программа по математике для 11 класса разработана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lastRenderedPageBreak/>
        <w:t>-  на основе федерального компонента государственного стандарта основного общего образования,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- авторской программы А.Г. Мордковича для 11 класса общеобразовательной школы (базовый уровень) и программы для  общеобразовательных учреждений по геометрии 10-11 классы.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- федерального перечня учебников, рекомендованных Министерством образования Российской  Федерации к использованию в образовательном процессе в общеобразовательных   учреждениях на 2016 -2017 учебный год,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- с учетом требований к оснащению общеобразовательного процесса в соответствии с  содержанием наполнения учебных предметов компонента государственного стандарта общего  образования.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- методического письма «О преподавании учебного предмета «Математика» в условиях введения федерального компонента государственного стандарта общего образования».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     </w:t>
      </w:r>
      <w:r w:rsidRPr="007C074B">
        <w:rPr>
          <w:rFonts w:ascii="Times New Roman" w:hAnsi="Times New Roman" w:cs="Times New Roman"/>
          <w:i/>
          <w:iCs/>
          <w:sz w:val="28"/>
          <w:szCs w:val="28"/>
        </w:rPr>
        <w:t xml:space="preserve">       Для реализации программного содержания используется следующий учебно-методический комплекс: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>1.А.Г Мордкович. Алгебра и начала математического анализа. 10-11 классы. Часть1. Учебник (базовый уровень) М. Мнемозина, 2014.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>2. А.Г.Мордкович и др. Алгебра и начала математического анализа 10-11 классы. Часть2 (базовый уровень). М. Мнемозина.2014.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C074B" w:rsidRPr="007C074B" w:rsidRDefault="007C074B" w:rsidP="007C07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>3.Л.С Атанасян, В.Ф. Бутузов, С.Б. Кадомцев и др. Геометрия, 10–11: Учеб. для общеобразоват. учреждений/  – М.: Просвещение, 2014.</w:t>
      </w:r>
    </w:p>
    <w:p w:rsidR="007C074B" w:rsidRPr="007C074B" w:rsidRDefault="007C074B" w:rsidP="007C074B">
      <w:pPr>
        <w:ind w:left="900"/>
        <w:rPr>
          <w:rFonts w:ascii="Times New Roman" w:hAnsi="Times New Roman" w:cs="Times New Roman"/>
          <w:i/>
          <w:iCs/>
          <w:sz w:val="28"/>
          <w:szCs w:val="28"/>
        </w:rPr>
      </w:pPr>
      <w:r w:rsidRPr="007C074B">
        <w:rPr>
          <w:rFonts w:ascii="Times New Roman" w:hAnsi="Times New Roman" w:cs="Times New Roman"/>
          <w:i/>
          <w:iCs/>
          <w:sz w:val="28"/>
          <w:szCs w:val="28"/>
        </w:rPr>
        <w:t xml:space="preserve">  4 .      Григорьева Г.И. . Поурочное планирование по алгебре и начала        анализа 10 кл к учебнику Алимов Ш А, Колягин Ю М и др. Алгебра и начала анализа 10-11 Издательство «Учитель» 2008 г .Волгоград</w:t>
      </w:r>
    </w:p>
    <w:p w:rsidR="007C074B" w:rsidRPr="007C074B" w:rsidRDefault="007C074B" w:rsidP="007C074B">
      <w:pPr>
        <w:rPr>
          <w:rFonts w:ascii="Times New Roman" w:hAnsi="Times New Roman" w:cs="Times New Roman"/>
          <w:sz w:val="28"/>
          <w:szCs w:val="28"/>
        </w:rPr>
      </w:pPr>
    </w:p>
    <w:p w:rsidR="007C074B" w:rsidRPr="007C074B" w:rsidRDefault="007C074B" w:rsidP="007C074B">
      <w:pPr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     Общеучебные цели и задачи программы:</w:t>
      </w:r>
      <w:r w:rsidRPr="007C074B">
        <w:rPr>
          <w:rFonts w:ascii="Times New Roman" w:hAnsi="Times New Roman" w:cs="Times New Roman"/>
          <w:sz w:val="28"/>
          <w:szCs w:val="28"/>
        </w:rPr>
        <w:t>   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Создать условия для умения логически обосновывать суждения, выдвигать гипотезы и понимать необходимость их проверки.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Создать условия для умения ясно, точно и грамотно выражать свои мысли в устной и письменной речи.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lastRenderedPageBreak/>
        <w:t>Формировать умение использовать различные языки математики:  словесный, символический, графический.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Формировать умение свободно переходить с языка на язык для иллюстрации, интерпретации, аргументации и доказательства.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Создать условия для плодотворного участия в работе в группе; умения самостоятельно  и мотивированно организовывать свою деятельность.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Формировать умение использовать приобретенные знания и умения в практической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074B">
        <w:rPr>
          <w:rFonts w:ascii="Times New Roman" w:hAnsi="Times New Roman" w:cs="Times New Roman"/>
          <w:sz w:val="28"/>
          <w:szCs w:val="28"/>
        </w:rPr>
        <w:t>деятельности и повседневной жизни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074B">
        <w:rPr>
          <w:rFonts w:ascii="Times New Roman" w:hAnsi="Times New Roman" w:cs="Times New Roman"/>
          <w:sz w:val="28"/>
          <w:szCs w:val="28"/>
        </w:rPr>
        <w:t>для  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 решении практических задач, используя при  необходимости справочники и вычислительные устройства.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Создать условия для интегрирования в личный опыт новую, в том числе самостоятельно полученную информацию.</w:t>
      </w:r>
    </w:p>
    <w:p w:rsidR="007C074B" w:rsidRPr="007C074B" w:rsidRDefault="007C074B" w:rsidP="007C074B">
      <w:pPr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     Общепредметные цели:</w:t>
      </w:r>
    </w:p>
    <w:p w:rsidR="007C074B" w:rsidRPr="007C074B" w:rsidRDefault="007C074B" w:rsidP="007C074B">
      <w:pPr>
        <w:numPr>
          <w:ilvl w:val="0"/>
          <w:numId w:val="9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</w:t>
      </w:r>
      <w:r w:rsidRPr="007C074B">
        <w:rPr>
          <w:rFonts w:ascii="Times New Roman" w:hAnsi="Times New Roman" w:cs="Times New Roman"/>
          <w:sz w:val="28"/>
          <w:szCs w:val="28"/>
        </w:rPr>
        <w:t> об идеях и методах математики; о математике как универсальном языке науки, средстве моделирования явлений и процессов.</w:t>
      </w:r>
    </w:p>
    <w:p w:rsidR="007C074B" w:rsidRPr="007C074B" w:rsidRDefault="007C074B" w:rsidP="007C074B">
      <w:pPr>
        <w:numPr>
          <w:ilvl w:val="0"/>
          <w:numId w:val="9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Овладение устным и письменным математическим языком</w:t>
      </w:r>
      <w:r w:rsidRPr="007C074B">
        <w:rPr>
          <w:rFonts w:ascii="Times New Roman" w:hAnsi="Times New Roman" w:cs="Times New Roman"/>
          <w:sz w:val="28"/>
          <w:szCs w:val="28"/>
        </w:rPr>
        <w:t>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7C074B" w:rsidRPr="007C074B" w:rsidRDefault="007C074B" w:rsidP="007C074B">
      <w:pPr>
        <w:numPr>
          <w:ilvl w:val="0"/>
          <w:numId w:val="9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Развитие </w:t>
      </w:r>
      <w:r w:rsidRPr="007C074B">
        <w:rPr>
          <w:rFonts w:ascii="Times New Roman" w:hAnsi="Times New Roman" w:cs="Times New Roman"/>
          <w:sz w:val="28"/>
          <w:szCs w:val="28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7C074B" w:rsidRPr="007C074B" w:rsidRDefault="007C074B" w:rsidP="007C074B">
      <w:pPr>
        <w:numPr>
          <w:ilvl w:val="0"/>
          <w:numId w:val="9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7C074B">
        <w:rPr>
          <w:rFonts w:ascii="Times New Roman" w:hAnsi="Times New Roman" w:cs="Times New Roman"/>
          <w:sz w:val="28"/>
          <w:szCs w:val="28"/>
        </w:rPr>
        <w:t> 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 В результате изучения математики на базовом уровне ученик должен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074B" w:rsidRPr="007C074B" w:rsidRDefault="007C074B" w:rsidP="007C074B">
      <w:pPr>
        <w:numPr>
          <w:ilvl w:val="0"/>
          <w:numId w:val="10"/>
        </w:numPr>
        <w:spacing w:after="0" w:line="240" w:lineRule="auto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C074B" w:rsidRPr="007C074B" w:rsidRDefault="007C074B" w:rsidP="007C074B">
      <w:pPr>
        <w:numPr>
          <w:ilvl w:val="0"/>
          <w:numId w:val="10"/>
        </w:numPr>
        <w:spacing w:after="0" w:line="240" w:lineRule="auto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C074B" w:rsidRPr="007C074B" w:rsidRDefault="007C074B" w:rsidP="007C074B">
      <w:pPr>
        <w:ind w:left="284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-универсальный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предмета в учебном плане.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математики в 11 классе отводится 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не менее</w:t>
      </w:r>
      <w:r w:rsidRPr="007C074B">
        <w:rPr>
          <w:rFonts w:ascii="Times New Roman" w:hAnsi="Times New Roman" w:cs="Times New Roman"/>
          <w:sz w:val="28"/>
          <w:szCs w:val="28"/>
        </w:rPr>
        <w:t> 170 часов из расчета 5 ч. в неделю.(по алгебре-102 ч. и геометрии-68ч.), в том числе контрольных работ по алгебре и началам анализа -7 и геометрии-5  и итоговая контрольная работа по геометрии-1 (1ч).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Курс построен в форме последовательности тематических блоков с чередованием материала по алгебре, анализу, геометрии, комбинаторики, статистики и теории вероятности.</w:t>
      </w:r>
    </w:p>
    <w:p w:rsidR="007C074B" w:rsidRPr="007C074B" w:rsidRDefault="007C074B" w:rsidP="007C074B">
      <w:pPr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Изменения, внесенные в учебную программу и их обоснование:</w:t>
      </w:r>
    </w:p>
    <w:p w:rsidR="007C074B" w:rsidRPr="007C074B" w:rsidRDefault="007C074B" w:rsidP="007C074B">
      <w:pPr>
        <w:shd w:val="clear" w:color="auto" w:fill="FFFFFF"/>
        <w:spacing w:line="338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 xml:space="preserve">Учебные курсы алгебры, анализа, геометрии объединены в один –математика, единого учебника по данным курсам нет. Исходя из этого, на  методическом объединении учителей математики г. Партизанска, было  принято решение использовать в учебном процессе построение курса в форме последовательности тематических блоков с чередованием материала по алгебре и началам анализа и геометрии. </w:t>
      </w:r>
    </w:p>
    <w:p w:rsidR="007C074B" w:rsidRPr="007C074B" w:rsidRDefault="007C074B" w:rsidP="007C074B">
      <w:pPr>
        <w:shd w:val="clear" w:color="auto" w:fill="FFFFFF"/>
        <w:spacing w:line="338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C074B" w:rsidRPr="007C074B" w:rsidRDefault="007C074B" w:rsidP="007C074B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C074B" w:rsidRPr="007C074B" w:rsidRDefault="007C074B" w:rsidP="007C074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11  классов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 xml:space="preserve">– значение практики и вопросов, возникающих в самой математике для формирования и развития математической науки; историю развития понятия </w:t>
      </w:r>
      <w:r w:rsidRPr="007C074B">
        <w:rPr>
          <w:rFonts w:ascii="Times New Roman" w:hAnsi="Times New Roman" w:cs="Times New Roman"/>
          <w:sz w:val="28"/>
          <w:szCs w:val="28"/>
        </w:rPr>
        <w:lastRenderedPageBreak/>
        <w:t>числа, создания математического анализа, возникновения и развития геометрии;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вероятностный характер различных процессов окружающего мира;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вычислять значения числовых и буквенных выражений, осуществляя необходимые подстановки и преобразования;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ФУНКЦИИ И ГРАФИКИ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определять значение функции по значению аргумента при различных способах задания функции;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строить графики изученных функций;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lastRenderedPageBreak/>
        <w:t>– решать уравнения, простейшие системы уравнений, используя свойства функций и их графиков;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для описания с помощью функций различных зависимостей, представления их графически, интерпретации графиков;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НАЧАЛА МАТЕМАТИЧЕСКОГО АНАЛИЗА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вычислять производные и первообразные элементарных функций, используя справочные материалы;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исследовать в простейших случаях функции на монотонность, находить наибольшие и 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вычислять в простейших случаях площади с использованием первообразной;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составлять уравнения и неравенства по условию задачи;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использовать для приближенного решения уравнений и неравенств графический метод;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изображать на координатной плоскости множества решений простейших уравнений и их систем;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для построения и исследования простейших математических моделей;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ЭЛЕМЕНТЫ КОМБИНАТОРИКИ, СТАТИСТИКИ И ТЕОРИИ ВЕРОЯТНОСТЕЙ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решать простейшие комбинаторные задачи методом перебора, а также с использованием известных формул;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вычислять в простейших случаях вероятности событий на основе подсчета числа исходов;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для анализа реальных числовых данных, представленных в виде диаграмм, графиков;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анализа информации статистического характера;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владеть компетенциями: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учебно-познавательной;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ценностно-ориентационной;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рефлексивной;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коммуникативной;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информационной;</w:t>
      </w:r>
    </w:p>
    <w:p w:rsidR="007C074B" w:rsidRPr="007C074B" w:rsidRDefault="007C074B" w:rsidP="007C074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– социально-трудовой.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 ГЕОМЕТРИЯ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− распознавать на чертежах и моделях пространственные формы; соотносить трехмерные объекты с их описаниями, изображениями;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− описывать взаимное расположение прямых и плоскостей в пространстве, </w:t>
      </w:r>
      <w:r w:rsidRPr="007C074B">
        <w:rPr>
          <w:rFonts w:ascii="Times New Roman" w:hAnsi="Times New Roman" w:cs="Times New Roman"/>
          <w:i/>
          <w:iCs/>
          <w:sz w:val="28"/>
          <w:szCs w:val="28"/>
        </w:rPr>
        <w:t>аргументировать свои суждения об этом расположении</w:t>
      </w:r>
      <w:r w:rsidRPr="007C074B">
        <w:rPr>
          <w:rFonts w:ascii="Times New Roman" w:hAnsi="Times New Roman" w:cs="Times New Roman"/>
          <w:sz w:val="28"/>
          <w:szCs w:val="28"/>
        </w:rPr>
        <w:t>;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lastRenderedPageBreak/>
        <w:t>− анализировать в простейших случаях взаимное расположение объектов в пространстве;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− изображать основные многогранники и круглые тела; выполнять чертежи по условиям задач;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− </w:t>
      </w:r>
      <w:r w:rsidRPr="007C074B">
        <w:rPr>
          <w:rFonts w:ascii="Times New Roman" w:hAnsi="Times New Roman" w:cs="Times New Roman"/>
          <w:i/>
          <w:iCs/>
          <w:sz w:val="28"/>
          <w:szCs w:val="28"/>
        </w:rPr>
        <w:t>строить простейшие сечения куба, призмы, пирамиды</w:t>
      </w:r>
      <w:r w:rsidRPr="007C074B">
        <w:rPr>
          <w:rFonts w:ascii="Times New Roman" w:hAnsi="Times New Roman" w:cs="Times New Roman"/>
          <w:sz w:val="28"/>
          <w:szCs w:val="28"/>
        </w:rPr>
        <w:t>;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− 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− использовать при решении стереометрических задач планиметрические факты и методы;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− проводить доказательные рассуждения в ходе решения задач;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− для исследования (моделирования) несложных практических ситуаций на основе изученных формул и свойств фигур;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− вычисления объемов и площадей поверхностей пространственных тел при решении   практических задач, используя при необходимости справочники и вычислительные устройства.</w:t>
      </w:r>
    </w:p>
    <w:p w:rsidR="007C074B" w:rsidRPr="007C074B" w:rsidRDefault="007C074B" w:rsidP="007C074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3.  </w:t>
      </w: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Цели изучения курса</w:t>
      </w:r>
    </w:p>
    <w:p w:rsidR="007C074B" w:rsidRPr="007C074B" w:rsidRDefault="007C074B" w:rsidP="007C074B">
      <w:pPr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     </w:t>
      </w:r>
    </w:p>
    <w:p w:rsidR="007C074B" w:rsidRPr="007C074B" w:rsidRDefault="007C074B" w:rsidP="007C074B">
      <w:pPr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     Общеучебные цели:</w:t>
      </w:r>
      <w:r w:rsidRPr="007C074B">
        <w:rPr>
          <w:rFonts w:ascii="Times New Roman" w:hAnsi="Times New Roman" w:cs="Times New Roman"/>
          <w:sz w:val="28"/>
          <w:szCs w:val="28"/>
        </w:rPr>
        <w:t>   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Создать условия для умения логически обосновывать суждения, выдвигать гипотезы и понимать необходимость их проверки.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Создать условия для умения ясно, точно и грамотно выражать свои мысли в устной и письменной речи.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Формировать умение использовать различные языки математики:  словесный, символический, графический.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Формировать умение свободно переходить с языка на язык для иллюстрации, интерпретации, аргументации и доказательства.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Создать условия для плодотворного участия в работе в группе; умения самостоятельно  и мотивированно организовывать свою деятельность.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Формировать умение использовать приобретенные знания и умения в практической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074B">
        <w:rPr>
          <w:rFonts w:ascii="Times New Roman" w:hAnsi="Times New Roman" w:cs="Times New Roman"/>
          <w:sz w:val="28"/>
          <w:szCs w:val="28"/>
        </w:rPr>
        <w:t xml:space="preserve">деятельности и повседневной </w:t>
      </w:r>
      <w:r w:rsidRPr="007C074B">
        <w:rPr>
          <w:rFonts w:ascii="Times New Roman" w:hAnsi="Times New Roman" w:cs="Times New Roman"/>
          <w:sz w:val="28"/>
          <w:szCs w:val="28"/>
        </w:rPr>
        <w:lastRenderedPageBreak/>
        <w:t>жизни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074B">
        <w:rPr>
          <w:rFonts w:ascii="Times New Roman" w:hAnsi="Times New Roman" w:cs="Times New Roman"/>
          <w:sz w:val="28"/>
          <w:szCs w:val="28"/>
        </w:rPr>
        <w:t>для  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 решении практических задач, используя при  необходимости справочники и вычислительные устройства.</w:t>
      </w:r>
    </w:p>
    <w:p w:rsidR="007C074B" w:rsidRPr="007C074B" w:rsidRDefault="007C074B" w:rsidP="007C074B">
      <w:pPr>
        <w:numPr>
          <w:ilvl w:val="0"/>
          <w:numId w:val="8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Создать условия для интегрирования в личный опыт новую, в том числе самостоятельно полученную информацию.</w:t>
      </w:r>
    </w:p>
    <w:p w:rsidR="007C074B" w:rsidRPr="007C074B" w:rsidRDefault="007C074B" w:rsidP="007C074B">
      <w:pPr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     Общепредметные цели:</w:t>
      </w:r>
    </w:p>
    <w:p w:rsidR="007C074B" w:rsidRPr="007C074B" w:rsidRDefault="007C074B" w:rsidP="007C074B">
      <w:pPr>
        <w:numPr>
          <w:ilvl w:val="0"/>
          <w:numId w:val="9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</w:t>
      </w:r>
      <w:r w:rsidRPr="007C074B">
        <w:rPr>
          <w:rFonts w:ascii="Times New Roman" w:hAnsi="Times New Roman" w:cs="Times New Roman"/>
          <w:sz w:val="28"/>
          <w:szCs w:val="28"/>
        </w:rPr>
        <w:t> об идеях и методах математики; о математике как универсальном языке науки, средстве моделирования явлений и процессов.</w:t>
      </w:r>
    </w:p>
    <w:p w:rsidR="007C074B" w:rsidRPr="007C074B" w:rsidRDefault="007C074B" w:rsidP="007C074B">
      <w:pPr>
        <w:numPr>
          <w:ilvl w:val="0"/>
          <w:numId w:val="9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Овладение устным и письменным математическим языком</w:t>
      </w:r>
      <w:r w:rsidRPr="007C074B">
        <w:rPr>
          <w:rFonts w:ascii="Times New Roman" w:hAnsi="Times New Roman" w:cs="Times New Roman"/>
          <w:sz w:val="28"/>
          <w:szCs w:val="28"/>
        </w:rPr>
        <w:t>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7C074B" w:rsidRPr="007C074B" w:rsidRDefault="007C074B" w:rsidP="007C074B">
      <w:pPr>
        <w:numPr>
          <w:ilvl w:val="0"/>
          <w:numId w:val="9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Развитие </w:t>
      </w:r>
      <w:r w:rsidRPr="007C074B">
        <w:rPr>
          <w:rFonts w:ascii="Times New Roman" w:hAnsi="Times New Roman" w:cs="Times New Roman"/>
          <w:sz w:val="28"/>
          <w:szCs w:val="28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7C074B" w:rsidRPr="007C074B" w:rsidRDefault="007C074B" w:rsidP="007C074B">
      <w:pPr>
        <w:numPr>
          <w:ilvl w:val="0"/>
          <w:numId w:val="9"/>
        </w:numPr>
        <w:spacing w:after="0" w:line="360" w:lineRule="atLeast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7C074B">
        <w:rPr>
          <w:rFonts w:ascii="Times New Roman" w:hAnsi="Times New Roman" w:cs="Times New Roman"/>
          <w:sz w:val="28"/>
          <w:szCs w:val="28"/>
        </w:rPr>
        <w:t> 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sz w:val="28"/>
          <w:szCs w:val="28"/>
        </w:rPr>
        <w:t> В результате изучения математики на базовом уровне ученик должен</w:t>
      </w:r>
    </w:p>
    <w:p w:rsidR="007C074B" w:rsidRPr="007C074B" w:rsidRDefault="007C074B" w:rsidP="007C074B">
      <w:pPr>
        <w:ind w:left="426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</w:t>
      </w:r>
      <w:r w:rsidRPr="007C07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074B" w:rsidRPr="007C074B" w:rsidRDefault="007C074B" w:rsidP="007C074B">
      <w:pPr>
        <w:numPr>
          <w:ilvl w:val="0"/>
          <w:numId w:val="10"/>
        </w:numPr>
        <w:spacing w:after="0" w:line="240" w:lineRule="auto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C074B" w:rsidRPr="007C074B" w:rsidRDefault="007C074B" w:rsidP="007C074B">
      <w:pPr>
        <w:numPr>
          <w:ilvl w:val="0"/>
          <w:numId w:val="10"/>
        </w:numPr>
        <w:spacing w:after="0" w:line="240" w:lineRule="auto"/>
        <w:ind w:left="284" w:firstLine="900"/>
        <w:rPr>
          <w:rFonts w:ascii="Times New Roman" w:hAnsi="Times New Roman" w:cs="Times New Roman"/>
          <w:sz w:val="28"/>
          <w:szCs w:val="28"/>
        </w:rPr>
      </w:pPr>
      <w:r w:rsidRPr="007C074B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C074B" w:rsidRPr="007C074B" w:rsidRDefault="007C074B" w:rsidP="007C074B">
      <w:pPr>
        <w:pStyle w:val="a3"/>
        <w:shd w:val="clear" w:color="auto" w:fill="FFFFFF"/>
        <w:rPr>
          <w:b/>
          <w:bCs/>
          <w:sz w:val="28"/>
          <w:szCs w:val="28"/>
        </w:rPr>
      </w:pPr>
      <w:r w:rsidRPr="007C074B">
        <w:rPr>
          <w:sz w:val="28"/>
          <w:szCs w:val="28"/>
        </w:rPr>
        <w:t>-универсальный характер законов логики математических рассуждений, их применимость во всех областях человеческой деятельности</w:t>
      </w:r>
    </w:p>
    <w:p w:rsidR="007C074B" w:rsidRPr="007C074B" w:rsidRDefault="007C074B" w:rsidP="007C0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4B" w:rsidRPr="007C074B" w:rsidRDefault="007C074B" w:rsidP="007C0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4B" w:rsidRPr="007C074B" w:rsidRDefault="007C074B" w:rsidP="007C0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4B" w:rsidRPr="007C074B" w:rsidRDefault="007C074B" w:rsidP="007C074B">
      <w:pPr>
        <w:rPr>
          <w:rFonts w:ascii="Times New Roman" w:hAnsi="Times New Roman" w:cs="Times New Roman"/>
          <w:b/>
          <w:sz w:val="28"/>
          <w:szCs w:val="28"/>
        </w:rPr>
      </w:pPr>
    </w:p>
    <w:p w:rsidR="007C074B" w:rsidRPr="007C074B" w:rsidRDefault="007C074B" w:rsidP="007C074B">
      <w:pPr>
        <w:rPr>
          <w:rFonts w:ascii="Times New Roman" w:hAnsi="Times New Roman" w:cs="Times New Roman"/>
          <w:b/>
          <w:sz w:val="28"/>
          <w:szCs w:val="28"/>
        </w:rPr>
      </w:pPr>
    </w:p>
    <w:p w:rsidR="007C074B" w:rsidRPr="007C074B" w:rsidRDefault="007C074B" w:rsidP="007C074B">
      <w:pPr>
        <w:rPr>
          <w:rFonts w:ascii="Times New Roman" w:hAnsi="Times New Roman" w:cs="Times New Roman"/>
          <w:b/>
          <w:sz w:val="28"/>
          <w:szCs w:val="28"/>
        </w:rPr>
      </w:pPr>
    </w:p>
    <w:p w:rsidR="007C074B" w:rsidRPr="007C074B" w:rsidRDefault="007C074B" w:rsidP="007C0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4B" w:rsidRPr="007C074B" w:rsidRDefault="007C074B" w:rsidP="007C0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4B" w:rsidRPr="007C074B" w:rsidRDefault="007C074B" w:rsidP="007C074B">
      <w:pPr>
        <w:pStyle w:val="c10"/>
        <w:spacing w:before="0" w:beforeAutospacing="0" w:after="0" w:afterAutospacing="0"/>
        <w:jc w:val="center"/>
        <w:rPr>
          <w:rStyle w:val="c4"/>
          <w:b/>
          <w:bCs/>
          <w:i/>
          <w:iCs/>
          <w:sz w:val="28"/>
          <w:szCs w:val="28"/>
        </w:rPr>
      </w:pPr>
    </w:p>
    <w:p w:rsidR="007C074B" w:rsidRPr="007C074B" w:rsidRDefault="007C074B" w:rsidP="007C0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74B" w:rsidRPr="007C074B" w:rsidRDefault="007C074B" w:rsidP="007C0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DC1" w:rsidRPr="007C074B" w:rsidRDefault="00A14DC1">
      <w:pPr>
        <w:rPr>
          <w:rFonts w:ascii="Times New Roman" w:hAnsi="Times New Roman" w:cs="Times New Roman"/>
          <w:sz w:val="28"/>
          <w:szCs w:val="28"/>
        </w:rPr>
      </w:pPr>
    </w:p>
    <w:sectPr w:rsidR="00A14DC1" w:rsidRPr="007C074B" w:rsidSect="00A8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571B"/>
    <w:multiLevelType w:val="multilevel"/>
    <w:tmpl w:val="D14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63756"/>
    <w:multiLevelType w:val="hybridMultilevel"/>
    <w:tmpl w:val="115C4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8A7BC">
      <w:start w:val="1"/>
      <w:numFmt w:val="decimal"/>
      <w:lvlText w:val="%2."/>
      <w:lvlJc w:val="left"/>
      <w:pPr>
        <w:tabs>
          <w:tab w:val="num" w:pos="1391"/>
        </w:tabs>
        <w:ind w:left="1391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B14F9"/>
    <w:multiLevelType w:val="multilevel"/>
    <w:tmpl w:val="71C4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C2C28"/>
    <w:multiLevelType w:val="multilevel"/>
    <w:tmpl w:val="6538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A7942"/>
    <w:multiLevelType w:val="hybridMultilevel"/>
    <w:tmpl w:val="4C84B24A"/>
    <w:lvl w:ilvl="0" w:tplc="F19EE83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EF367E"/>
    <w:multiLevelType w:val="multilevel"/>
    <w:tmpl w:val="5836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D0EA8"/>
    <w:multiLevelType w:val="multilevel"/>
    <w:tmpl w:val="DDF2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8727A"/>
    <w:multiLevelType w:val="multilevel"/>
    <w:tmpl w:val="050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22ED1"/>
    <w:multiLevelType w:val="multilevel"/>
    <w:tmpl w:val="883A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6A5032"/>
    <w:multiLevelType w:val="multilevel"/>
    <w:tmpl w:val="BC2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4916D2"/>
    <w:multiLevelType w:val="multilevel"/>
    <w:tmpl w:val="345A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D0A81"/>
    <w:multiLevelType w:val="multilevel"/>
    <w:tmpl w:val="5CB0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13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4B"/>
    <w:rsid w:val="007C074B"/>
    <w:rsid w:val="00A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EAD16-B8CD-484C-9BAA-273E801D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4B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7C074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74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74B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C07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C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</dc:creator>
  <cp:keywords/>
  <dc:description/>
  <cp:lastModifiedBy>шр</cp:lastModifiedBy>
  <cp:revision>1</cp:revision>
  <dcterms:created xsi:type="dcterms:W3CDTF">2016-09-04T09:49:00Z</dcterms:created>
  <dcterms:modified xsi:type="dcterms:W3CDTF">2016-09-04T09:50:00Z</dcterms:modified>
</cp:coreProperties>
</file>