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D8" w:rsidRDefault="001002D8" w:rsidP="001002D8">
      <w:r>
        <w:t>Рабочая про</w:t>
      </w:r>
      <w:r>
        <w:t>грамма «Литературное чтение» в 4</w:t>
      </w:r>
      <w:bookmarkStart w:id="0" w:name="_GoBack"/>
      <w:bookmarkEnd w:id="0"/>
      <w:r>
        <w:t xml:space="preserve"> классе разработана на основе авторской программы Р.Н. </w:t>
      </w:r>
      <w:proofErr w:type="spellStart"/>
      <w:r>
        <w:t>Бунеева</w:t>
      </w:r>
      <w:proofErr w:type="spellEnd"/>
      <w:r>
        <w:t xml:space="preserve">, Е.В. </w:t>
      </w:r>
      <w:proofErr w:type="spellStart"/>
      <w:r>
        <w:t>Бунеевой</w:t>
      </w:r>
      <w:proofErr w:type="spellEnd"/>
      <w:r>
        <w:t xml:space="preserve"> «Чтение и начальное литературное образование» (для четырехлетней начальной школы), рекомендованной Министерством образования и науки РФ (Письмо № 341/11-17 от 16.05.2000 г.) Преподавание рассчитано на 3 часа в неделю,  102 часа в год.</w:t>
      </w:r>
    </w:p>
    <w:p w:rsidR="001002D8" w:rsidRDefault="001002D8" w:rsidP="001002D8">
      <w:r>
        <w:t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1002D8" w:rsidRDefault="001002D8" w:rsidP="001002D8">
      <w:r>
        <w:t xml:space="preserve">Цель уроков чтения в начальной школе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 Грамотный читатель в нашем понимании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как техникой чтения, так и приемами понимания прочитанного, знающий книги и умеющий их самостоятельно выбирать. </w:t>
      </w:r>
    </w:p>
    <w:p w:rsidR="001002D8" w:rsidRDefault="001002D8" w:rsidP="001002D8">
      <w:r>
        <w:t>Достижение этой цели предполагает решение следующих задач:</w:t>
      </w:r>
    </w:p>
    <w:p w:rsidR="001002D8" w:rsidRDefault="001002D8" w:rsidP="001002D8">
      <w:r>
        <w:t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1002D8" w:rsidRDefault="001002D8" w:rsidP="001002D8">
      <w:r>
        <w:t>2) введение детей через литературу в мир человеческих отношений, нравственных ценностей; воспитание личности со свободным и независимым мышлением;</w:t>
      </w:r>
    </w:p>
    <w:p w:rsidR="001002D8" w:rsidRDefault="001002D8" w:rsidP="001002D8">
      <w:r>
        <w:t>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</w:t>
      </w:r>
    </w:p>
    <w:p w:rsidR="001002D8" w:rsidRDefault="001002D8" w:rsidP="001002D8">
      <w:r>
        <w:t>4) развитие устной и письменной речи (в том числе значительное обогащение словаря); развитие творческих способностей детей.</w:t>
      </w:r>
    </w:p>
    <w:p w:rsidR="001002D8" w:rsidRDefault="001002D8" w:rsidP="001002D8">
      <w:r>
        <w:t>В курсе литературного чтения реализуются следующие сквозные линии развития учащихся средствами предмета.</w:t>
      </w:r>
    </w:p>
    <w:p w:rsidR="001002D8" w:rsidRDefault="001002D8" w:rsidP="001002D8">
      <w:r>
        <w:t>Линии, общие с курсом русского языка:</w:t>
      </w:r>
    </w:p>
    <w:p w:rsidR="001002D8" w:rsidRDefault="001002D8" w:rsidP="001002D8">
      <w:r>
        <w:t>• овладение функциональной грамотностью;</w:t>
      </w:r>
    </w:p>
    <w:p w:rsidR="001002D8" w:rsidRDefault="001002D8" w:rsidP="001002D8">
      <w:r>
        <w:t>• овладение техникой чтения, приемами понимания и анализа текстов;</w:t>
      </w:r>
    </w:p>
    <w:p w:rsidR="001002D8" w:rsidRDefault="001002D8" w:rsidP="001002D8">
      <w:r>
        <w:t xml:space="preserve">• овладение умениями, навыками различных видов устной и </w:t>
      </w:r>
      <w:proofErr w:type="spellStart"/>
      <w:proofErr w:type="gramStart"/>
      <w:r>
        <w:t>пись-менной</w:t>
      </w:r>
      <w:proofErr w:type="spellEnd"/>
      <w:proofErr w:type="gramEnd"/>
      <w:r>
        <w:t xml:space="preserve"> речи.</w:t>
      </w:r>
    </w:p>
    <w:p w:rsidR="001002D8" w:rsidRDefault="001002D8" w:rsidP="001002D8">
      <w:r>
        <w:t>Линии, специфические для курса «Чтение и начальное литературное образование»:</w:t>
      </w:r>
    </w:p>
    <w:p w:rsidR="001002D8" w:rsidRDefault="001002D8" w:rsidP="001002D8">
      <w:r>
        <w:t xml:space="preserve">• определение и объяснение своего эмоционально-оценочного отношения к </w:t>
      </w:r>
      <w:proofErr w:type="gramStart"/>
      <w:r>
        <w:t>прочитанному</w:t>
      </w:r>
      <w:proofErr w:type="gramEnd"/>
      <w:r>
        <w:t>;</w:t>
      </w:r>
    </w:p>
    <w:p w:rsidR="001002D8" w:rsidRDefault="001002D8" w:rsidP="001002D8">
      <w:r>
        <w:t>• приобщение к литературе как искусству слова;</w:t>
      </w:r>
    </w:p>
    <w:p w:rsidR="001002D8" w:rsidRDefault="001002D8" w:rsidP="001002D8">
      <w:r>
        <w:t>• приобретение и первичная систематизация знаний о литературе, книгах, писателях.</w:t>
      </w:r>
    </w:p>
    <w:p w:rsidR="001002D8" w:rsidRDefault="001002D8" w:rsidP="001002D8">
      <w:r>
        <w:lastRenderedPageBreak/>
        <w:t>За основу взят традиционный тематический принцип группировки материала.</w:t>
      </w:r>
    </w:p>
    <w:p w:rsidR="001002D8" w:rsidRDefault="001002D8" w:rsidP="001002D8">
      <w:r>
        <w:t xml:space="preserve">В 3-м классе дети, которые уже знакомы с двумя интереснейшими источниками чтения – фольклором и современной детской литературой, открывают для себя мир литературы во всем его многообразии и читают произведения детской и доступной «взрослой» литературы разных жанров: рассказы, отрывки из повестей, сказки, лирические и сюжетные стихотворения, маленькую поэму, пьесу-сказку. Здесь находят свою реализацию принцип жанрового разнообразия и принцип оптимального соотношения произведений детской литературы и текстов, вошедших в круг детского чтения из литературы «взрослой». Произведения, включенные в учебник для 3-го </w:t>
      </w:r>
      <w:proofErr w:type="spellStart"/>
      <w:r>
        <w:t>кл</w:t>
      </w:r>
      <w:proofErr w:type="spellEnd"/>
      <w:r>
        <w:t>., позволяют показать детям мир литературы во всем его многообразии: здесь и классика русской и зарубежной детской литературы, произведения русских писателей и поэтов XX в., доступные для детского чтения; современная детская литература.</w:t>
      </w:r>
    </w:p>
    <w:p w:rsidR="001002D8" w:rsidRDefault="001002D8" w:rsidP="001002D8">
      <w:r>
        <w:t xml:space="preserve">Интерес к самому процессу чтения тесно связан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мотивированностью</w:t>
      </w:r>
      <w:proofErr w:type="spellEnd"/>
      <w:r>
        <w:t>. Это достигается с помощью «сквозных» персонажей и построения учебников, а значит, и системы уроков литературного чтения в форме эвристической беседы.</w:t>
      </w:r>
    </w:p>
    <w:p w:rsidR="001002D8" w:rsidRDefault="001002D8" w:rsidP="001002D8">
      <w:r>
        <w:t>Настоящая программа предусматривает и организацию самостоятельного домашнего чтения детей, и уроки внеклассного чтения, главное отличие которых состоит в том, что на этих уроках дети работают не с 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принцип целостного восприятия художественного произведения. Уроки 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1002D8" w:rsidRDefault="001002D8" w:rsidP="001002D8">
      <w:r>
        <w:t>Для заучивания наизусть рекомендуются все стихотворения, включенные в учебники, а также небольшие (от 3–4 до 7–8 предложений) отрывки прозы по выбору учителя. В случае если количество и объем стихотворений для заучивания наизусть покажутся учителю слишком большими, дети могут учить одно из 2–3 стихотворений по собственному выбору.</w:t>
      </w:r>
    </w:p>
    <w:p w:rsidR="001002D8" w:rsidRDefault="001002D8" w:rsidP="001002D8">
      <w:r>
        <w:t>Программа по литературному чтению для каждого класса отражает основные направления работы и включает следующие разделы:</w:t>
      </w:r>
    </w:p>
    <w:p w:rsidR="001002D8" w:rsidRDefault="001002D8" w:rsidP="001002D8">
      <w:r>
        <w:t>1. Тематика чтения.</w:t>
      </w:r>
    </w:p>
    <w:p w:rsidR="001002D8" w:rsidRDefault="001002D8" w:rsidP="001002D8">
      <w:r>
        <w:t>2. Техника чтения.</w:t>
      </w:r>
    </w:p>
    <w:p w:rsidR="001002D8" w:rsidRDefault="001002D8" w:rsidP="001002D8">
      <w:r>
        <w:t>3. Формирование приемов понимания прочитанного.</w:t>
      </w:r>
    </w:p>
    <w:p w:rsidR="001002D8" w:rsidRDefault="001002D8" w:rsidP="001002D8">
      <w:r>
        <w:t xml:space="preserve">4. Элементы литературоведческого анализа текста. Эмоциональное и эстетическое переживание </w:t>
      </w:r>
      <w:proofErr w:type="gramStart"/>
      <w:r>
        <w:t>прочитанного</w:t>
      </w:r>
      <w:proofErr w:type="gramEnd"/>
      <w:r>
        <w:t>.</w:t>
      </w:r>
    </w:p>
    <w:p w:rsidR="001002D8" w:rsidRDefault="001002D8" w:rsidP="001002D8">
      <w:r>
        <w:t>5. Практическое знакомство с литературоведческими понятиями.</w:t>
      </w:r>
    </w:p>
    <w:p w:rsidR="001002D8" w:rsidRDefault="001002D8" w:rsidP="001002D8">
      <w:r>
        <w:t>6. Развитие устной и письменной речи.</w:t>
      </w:r>
    </w:p>
    <w:p w:rsidR="001002D8" w:rsidRDefault="001002D8" w:rsidP="001002D8">
      <w:r>
        <w:t>Личностными результатами изучения предмета «Литературное чтение» являются следующие умения и качества:</w:t>
      </w:r>
    </w:p>
    <w:p w:rsidR="001002D8" w:rsidRDefault="001002D8" w:rsidP="001002D8">
      <w:r>
        <w:lastRenderedPageBreak/>
        <w:t>•</w:t>
      </w:r>
      <w:r>
        <w:tab/>
        <w:t xml:space="preserve">эмоциональность; умение осознавать и определять (называть) свои эмоции; </w:t>
      </w:r>
    </w:p>
    <w:p w:rsidR="001002D8" w:rsidRDefault="001002D8" w:rsidP="001002D8">
      <w:r>
        <w:t>•</w:t>
      </w:r>
      <w:r>
        <w:tab/>
      </w:r>
      <w:proofErr w:type="spellStart"/>
      <w:r>
        <w:t>эмпатия</w:t>
      </w:r>
      <w:proofErr w:type="spellEnd"/>
      <w:r>
        <w:t xml:space="preserve"> – умение осознавать и определять эмоции других людей; сочувствовать другим людям, сопереживать; </w:t>
      </w:r>
    </w:p>
    <w:p w:rsidR="001002D8" w:rsidRDefault="001002D8" w:rsidP="001002D8">
      <w:r>
        <w:t>•</w:t>
      </w:r>
      <w:r>
        <w:tab/>
        <w:t xml:space="preserve">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 </w:t>
      </w:r>
    </w:p>
    <w:p w:rsidR="001002D8" w:rsidRDefault="001002D8" w:rsidP="001002D8">
      <w:r>
        <w:t>•</w:t>
      </w:r>
      <w:r>
        <w:tab/>
        <w:t xml:space="preserve">любовь и уважение к Отечеству, его языку, культуре, истории; </w:t>
      </w:r>
    </w:p>
    <w:p w:rsidR="001002D8" w:rsidRDefault="001002D8" w:rsidP="001002D8">
      <w:r>
        <w:t>•</w:t>
      </w:r>
      <w:r>
        <w:tab/>
        <w:t xml:space="preserve">понимание ценности семьи, чувства уважения, благодарности, ответственности по отношению </w:t>
      </w:r>
      <w:proofErr w:type="gramStart"/>
      <w:r>
        <w:t>к</w:t>
      </w:r>
      <w:proofErr w:type="gramEnd"/>
      <w:r>
        <w:t xml:space="preserve"> своим близким; </w:t>
      </w:r>
    </w:p>
    <w:p w:rsidR="001002D8" w:rsidRDefault="001002D8" w:rsidP="001002D8">
      <w:r>
        <w:t>•</w:t>
      </w:r>
      <w:r>
        <w:tab/>
        <w:t xml:space="preserve">интерес к чтению, к ведению диалога с автором текста; потребность в чтении; </w:t>
      </w:r>
    </w:p>
    <w:p w:rsidR="001002D8" w:rsidRDefault="001002D8" w:rsidP="001002D8">
      <w:r>
        <w:t>•</w:t>
      </w:r>
      <w:r>
        <w:tab/>
        <w:t xml:space="preserve">наличие собственных читательских приоритетов и уважительное отношение к предпочтениям других людей; </w:t>
      </w:r>
    </w:p>
    <w:p w:rsidR="001002D8" w:rsidRDefault="001002D8" w:rsidP="001002D8">
      <w:r>
        <w:t>•</w:t>
      </w:r>
      <w:r>
        <w:tab/>
        <w:t xml:space="preserve">ориентация в нравственном содержании и смысле поступков – своих и окружающих людей; </w:t>
      </w:r>
    </w:p>
    <w:p w:rsidR="001002D8" w:rsidRDefault="001002D8" w:rsidP="001002D8">
      <w:r>
        <w:t>•</w:t>
      </w:r>
      <w:r>
        <w:tab/>
        <w:t xml:space="preserve">этические чувства – совести, вины, стыда – как регуляторы морального поведения. </w:t>
      </w:r>
    </w:p>
    <w:p w:rsidR="001002D8" w:rsidRDefault="001002D8" w:rsidP="001002D8">
      <w: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1002D8" w:rsidRDefault="001002D8" w:rsidP="001002D8">
      <w:proofErr w:type="spellStart"/>
      <w:r>
        <w:t>Метапредметными</w:t>
      </w:r>
      <w:proofErr w:type="spellEnd"/>
      <w:r>
        <w:t xml:space="preserve"> результатами изучения курса «Литературное чтение» является формирование универсальных учебных действий (УУД).</w:t>
      </w:r>
    </w:p>
    <w:p w:rsidR="001002D8" w:rsidRDefault="001002D8" w:rsidP="001002D8">
      <w:r>
        <w:t xml:space="preserve">Регулятивные УУД: </w:t>
      </w:r>
    </w:p>
    <w:p w:rsidR="001002D8" w:rsidRDefault="001002D8" w:rsidP="001002D8">
      <w:r>
        <w:t>•</w:t>
      </w:r>
      <w:r>
        <w:tab/>
        <w:t xml:space="preserve">самостоятельно формулировать тему и цели урока; </w:t>
      </w:r>
    </w:p>
    <w:p w:rsidR="001002D8" w:rsidRDefault="001002D8" w:rsidP="001002D8">
      <w:r>
        <w:t>•</w:t>
      </w:r>
      <w:r>
        <w:tab/>
        <w:t xml:space="preserve">составлять план решения учебной проблемы совместно с учителем; </w:t>
      </w:r>
    </w:p>
    <w:p w:rsidR="001002D8" w:rsidRDefault="001002D8" w:rsidP="001002D8">
      <w:r>
        <w:t>•</w:t>
      </w:r>
      <w:r>
        <w:tab/>
        <w:t xml:space="preserve">работать по плану, сверяя свои действия с целью, корректировать свою деятельность; </w:t>
      </w:r>
    </w:p>
    <w:p w:rsidR="001002D8" w:rsidRDefault="001002D8" w:rsidP="001002D8">
      <w:r>
        <w:t>•</w:t>
      </w:r>
      <w:r>
        <w:tab/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1002D8" w:rsidRDefault="001002D8" w:rsidP="001002D8">
      <w: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1002D8" w:rsidRDefault="001002D8" w:rsidP="001002D8">
      <w:r>
        <w:t>Познавательные УУД:</w:t>
      </w:r>
    </w:p>
    <w:p w:rsidR="001002D8" w:rsidRDefault="001002D8" w:rsidP="001002D8">
      <w:r>
        <w:t>•</w:t>
      </w:r>
      <w:r>
        <w:tab/>
        <w:t xml:space="preserve">вычитывать все виды текстовой информации: </w:t>
      </w:r>
      <w:proofErr w:type="spellStart"/>
      <w:r>
        <w:t>фактуальную</w:t>
      </w:r>
      <w:proofErr w:type="spellEnd"/>
      <w:r>
        <w:t xml:space="preserve">, подтекстовую, </w:t>
      </w:r>
      <w:proofErr w:type="gramStart"/>
      <w:r>
        <w:t>концептуальную</w:t>
      </w:r>
      <w:proofErr w:type="gramEnd"/>
      <w:r>
        <w:t xml:space="preserve">; </w:t>
      </w:r>
    </w:p>
    <w:p w:rsidR="001002D8" w:rsidRDefault="001002D8" w:rsidP="001002D8">
      <w:r>
        <w:t>•</w:t>
      </w:r>
      <w:r>
        <w:tab/>
        <w:t xml:space="preserve">пользоваться разными видами чтения: изучающим, просмотровым, ознакомительным; </w:t>
      </w:r>
    </w:p>
    <w:p w:rsidR="001002D8" w:rsidRDefault="001002D8" w:rsidP="001002D8">
      <w:r>
        <w:t>•</w:t>
      </w:r>
      <w:r>
        <w:tab/>
        <w:t xml:space="preserve">извлекать информацию, представленную в разных формах (сплошной текст; </w:t>
      </w:r>
      <w:proofErr w:type="spellStart"/>
      <w:r>
        <w:t>несплошной</w:t>
      </w:r>
      <w:proofErr w:type="spellEnd"/>
      <w:r>
        <w:t xml:space="preserve"> текст – иллюстрация, таблица, схема); </w:t>
      </w:r>
    </w:p>
    <w:p w:rsidR="001002D8" w:rsidRDefault="001002D8" w:rsidP="001002D8">
      <w:r>
        <w:lastRenderedPageBreak/>
        <w:t>•</w:t>
      </w:r>
      <w:r>
        <w:tab/>
        <w:t xml:space="preserve">перерабатывать и преобразовывать информацию из одной формы в другую (составлять план, таблицу, схему); </w:t>
      </w:r>
    </w:p>
    <w:p w:rsidR="001002D8" w:rsidRDefault="001002D8" w:rsidP="001002D8">
      <w:r>
        <w:t>•</w:t>
      </w:r>
      <w:r>
        <w:tab/>
        <w:t xml:space="preserve">пользоваться словарями, справочниками; </w:t>
      </w:r>
    </w:p>
    <w:p w:rsidR="001002D8" w:rsidRDefault="001002D8" w:rsidP="001002D8">
      <w:r>
        <w:t>•</w:t>
      </w:r>
      <w:r>
        <w:tab/>
        <w:t xml:space="preserve">осуществлять анализ и синтез; </w:t>
      </w:r>
    </w:p>
    <w:p w:rsidR="001002D8" w:rsidRDefault="001002D8" w:rsidP="001002D8">
      <w:r>
        <w:t>•</w:t>
      </w:r>
      <w:r>
        <w:tab/>
        <w:t xml:space="preserve">устанавливать причинно-следственные связи; </w:t>
      </w:r>
    </w:p>
    <w:p w:rsidR="001002D8" w:rsidRDefault="001002D8" w:rsidP="001002D8">
      <w:r>
        <w:t>•</w:t>
      </w:r>
      <w:r>
        <w:tab/>
        <w:t xml:space="preserve">строить рассуждения; </w:t>
      </w:r>
    </w:p>
    <w:p w:rsidR="001002D8" w:rsidRDefault="001002D8" w:rsidP="001002D8">
      <w:r>
        <w:t xml:space="preserve">Средством развития </w:t>
      </w:r>
      <w:proofErr w:type="gramStart"/>
      <w:r>
        <w:t>познавательных</w:t>
      </w:r>
      <w:proofErr w:type="gramEnd"/>
      <w:r>
        <w:t xml:space="preserve"> УУД служат тексты учебника и его методический аппарат; технология продуктивного чтения.</w:t>
      </w:r>
    </w:p>
    <w:p w:rsidR="001002D8" w:rsidRDefault="001002D8" w:rsidP="001002D8">
      <w:r>
        <w:t>Коммуникативные УУД:</w:t>
      </w:r>
    </w:p>
    <w:p w:rsidR="001002D8" w:rsidRDefault="001002D8" w:rsidP="001002D8">
      <w:r>
        <w:t>•</w:t>
      </w:r>
      <w:r>
        <w:tab/>
        <w:t xml:space="preserve">оформлять свои мысли в устной и письменной форме с учётом речевой ситуации; </w:t>
      </w:r>
    </w:p>
    <w:p w:rsidR="001002D8" w:rsidRDefault="001002D8" w:rsidP="001002D8">
      <w:r>
        <w:t>•</w:t>
      </w:r>
      <w:r>
        <w:tab/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1002D8" w:rsidRDefault="001002D8" w:rsidP="001002D8">
      <w:r>
        <w:t>•</w:t>
      </w:r>
      <w:r>
        <w:tab/>
        <w:t xml:space="preserve">высказывать и обосновывать свою точку зрения; </w:t>
      </w:r>
    </w:p>
    <w:p w:rsidR="001002D8" w:rsidRDefault="001002D8" w:rsidP="001002D8">
      <w:r>
        <w:t>•</w:t>
      </w:r>
      <w:r>
        <w:tab/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1002D8" w:rsidRDefault="001002D8" w:rsidP="001002D8">
      <w:r>
        <w:t>•</w:t>
      </w:r>
      <w:r>
        <w:tab/>
        <w:t xml:space="preserve">договариваться и приходить к общему решению в совместной деятельности; </w:t>
      </w:r>
    </w:p>
    <w:p w:rsidR="001002D8" w:rsidRDefault="001002D8" w:rsidP="001002D8">
      <w:r>
        <w:t>•</w:t>
      </w:r>
      <w:r>
        <w:tab/>
        <w:t xml:space="preserve">задавать вопросы. </w:t>
      </w:r>
    </w:p>
    <w:p w:rsidR="001002D8" w:rsidRDefault="001002D8" w:rsidP="001002D8">
      <w:r>
        <w:t xml:space="preserve">Предметными результатами изучения курса «Литературное чтение» является </w:t>
      </w:r>
      <w:proofErr w:type="spellStart"/>
      <w:r>
        <w:t>сформированность</w:t>
      </w:r>
      <w:proofErr w:type="spellEnd"/>
      <w:r>
        <w:t xml:space="preserve"> следующих умений:</w:t>
      </w:r>
    </w:p>
    <w:p w:rsidR="001002D8" w:rsidRDefault="001002D8" w:rsidP="001002D8">
      <w:r>
        <w:t>•</w:t>
      </w:r>
      <w:r>
        <w:tab/>
        <w:t xml:space="preserve">воспринимать на слух тексты в исполнении учителя, учащихся; </w:t>
      </w:r>
    </w:p>
    <w:p w:rsidR="001002D8" w:rsidRDefault="001002D8" w:rsidP="001002D8">
      <w:r>
        <w:t>•</w:t>
      </w:r>
      <w:r>
        <w:tab/>
        <w:t xml:space="preserve">осознанно, правильно, выразительно читать вслух; </w:t>
      </w:r>
    </w:p>
    <w:p w:rsidR="001002D8" w:rsidRDefault="001002D8" w:rsidP="001002D8">
      <w:r>
        <w:t>•</w:t>
      </w:r>
      <w:r>
        <w:tab/>
        <w:t xml:space="preserve">самостоятельно прогнозировать содержание текста по заглавию, фамилии автора, иллюстрации, ключевым словам; </w:t>
      </w:r>
    </w:p>
    <w:p w:rsidR="001002D8" w:rsidRDefault="001002D8" w:rsidP="001002D8">
      <w:r>
        <w:t>•</w:t>
      </w:r>
      <w:r>
        <w:tab/>
        <w:t xml:space="preserve">самостоятельно читать про себя незнакомый текст, проводить словарную работу; </w:t>
      </w:r>
    </w:p>
    <w:p w:rsidR="001002D8" w:rsidRDefault="001002D8" w:rsidP="001002D8">
      <w:r>
        <w:t>•</w:t>
      </w:r>
      <w:r>
        <w:tab/>
        <w:t xml:space="preserve">делить текст на части, составлять простой план; </w:t>
      </w:r>
    </w:p>
    <w:p w:rsidR="001002D8" w:rsidRDefault="001002D8" w:rsidP="001002D8">
      <w:r>
        <w:t>•</w:t>
      </w:r>
      <w:r>
        <w:tab/>
        <w:t xml:space="preserve">самостоятельно формулировать главную мысль текста; </w:t>
      </w:r>
    </w:p>
    <w:p w:rsidR="001002D8" w:rsidRDefault="001002D8" w:rsidP="001002D8">
      <w:r>
        <w:t>•</w:t>
      </w:r>
      <w:r>
        <w:tab/>
        <w:t xml:space="preserve">находить в тексте материал для характеристики героя; </w:t>
      </w:r>
    </w:p>
    <w:p w:rsidR="001002D8" w:rsidRDefault="001002D8" w:rsidP="001002D8">
      <w:r>
        <w:t>•</w:t>
      </w:r>
      <w:r>
        <w:tab/>
        <w:t xml:space="preserve">подробно и выборочно пересказывать текст; </w:t>
      </w:r>
    </w:p>
    <w:p w:rsidR="001002D8" w:rsidRDefault="001002D8" w:rsidP="001002D8">
      <w:r>
        <w:t>•</w:t>
      </w:r>
      <w:r>
        <w:tab/>
        <w:t xml:space="preserve">составлять рассказ-характеристику героя; </w:t>
      </w:r>
    </w:p>
    <w:p w:rsidR="001002D8" w:rsidRDefault="001002D8" w:rsidP="001002D8">
      <w:r>
        <w:t>•</w:t>
      </w:r>
      <w:r>
        <w:tab/>
        <w:t xml:space="preserve">составлять устные и письменные описания; </w:t>
      </w:r>
    </w:p>
    <w:p w:rsidR="001002D8" w:rsidRDefault="001002D8" w:rsidP="001002D8">
      <w:r>
        <w:t>•</w:t>
      </w:r>
      <w:r>
        <w:tab/>
        <w:t xml:space="preserve">по ходу чтения представлять картины, устно выражать (рисовать) то, что представили; </w:t>
      </w:r>
    </w:p>
    <w:p w:rsidR="001002D8" w:rsidRDefault="001002D8" w:rsidP="001002D8">
      <w:r>
        <w:lastRenderedPageBreak/>
        <w:t>•</w:t>
      </w:r>
      <w:r>
        <w:tab/>
        <w:t xml:space="preserve">высказывать и аргументировать своё отношение к </w:t>
      </w:r>
      <w:proofErr w:type="gramStart"/>
      <w:r>
        <w:t>прочитанному</w:t>
      </w:r>
      <w:proofErr w:type="gramEnd"/>
      <w:r>
        <w:t xml:space="preserve">, в том числе к художественной стороне текста (что понравилось из прочитанного и почему); </w:t>
      </w:r>
    </w:p>
    <w:p w:rsidR="001002D8" w:rsidRDefault="001002D8" w:rsidP="001002D8">
      <w:r>
        <w:t>•</w:t>
      </w:r>
      <w:r>
        <w:tab/>
        <w:t xml:space="preserve">относить произведения к жанрам рассказа, повести, пьесы по определённым признакам; </w:t>
      </w:r>
    </w:p>
    <w:p w:rsidR="001002D8" w:rsidRDefault="001002D8" w:rsidP="001002D8">
      <w:r>
        <w:t>•</w:t>
      </w:r>
      <w:r>
        <w:tab/>
        <w:t xml:space="preserve">различать в прозаическом произведении героев, рассказчика и автора; </w:t>
      </w:r>
    </w:p>
    <w:p w:rsidR="001002D8" w:rsidRDefault="001002D8" w:rsidP="001002D8">
      <w:r>
        <w:t>•</w:t>
      </w:r>
      <w:r>
        <w:tab/>
        <w:t xml:space="preserve">видеть в художественном тексте сравнения, эпитеты, олицетворения; </w:t>
      </w:r>
    </w:p>
    <w:p w:rsidR="001002D8" w:rsidRDefault="001002D8" w:rsidP="001002D8">
      <w:r>
        <w:t>•</w:t>
      </w:r>
      <w:r>
        <w:tab/>
        <w:t xml:space="preserve">соотносить автора, название и героев прочитанных </w:t>
      </w:r>
      <w:proofErr w:type="gramStart"/>
      <w:r>
        <w:t>произведен</w:t>
      </w:r>
      <w:proofErr w:type="gramEnd"/>
      <w:r>
        <w:t>.</w:t>
      </w:r>
    </w:p>
    <w:p w:rsidR="001002D8" w:rsidRDefault="001002D8" w:rsidP="001002D8">
      <w:r>
        <w:t xml:space="preserve">                                                </w:t>
      </w:r>
    </w:p>
    <w:p w:rsidR="001002D8" w:rsidRDefault="001002D8" w:rsidP="001002D8"/>
    <w:p w:rsidR="001002D8" w:rsidRDefault="001002D8" w:rsidP="001002D8"/>
    <w:p w:rsidR="001002D8" w:rsidRDefault="001002D8" w:rsidP="001002D8"/>
    <w:p w:rsidR="00527B09" w:rsidRDefault="00527B09"/>
    <w:sectPr w:rsidR="0052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99"/>
    <w:rsid w:val="001002D8"/>
    <w:rsid w:val="00527B09"/>
    <w:rsid w:val="0067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2016-09-02T01:27:00Z</dcterms:created>
  <dcterms:modified xsi:type="dcterms:W3CDTF">2016-09-02T01:27:00Z</dcterms:modified>
</cp:coreProperties>
</file>